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D30C" w14:textId="77777777" w:rsidR="00D02118" w:rsidRPr="00D112EC" w:rsidRDefault="00D02118" w:rsidP="00D02118">
      <w:pPr>
        <w:keepNext/>
        <w:keepLines/>
        <w:pBdr>
          <w:top w:val="nil"/>
          <w:left w:val="nil"/>
          <w:bottom w:val="nil"/>
          <w:right w:val="nil"/>
          <w:between w:val="nil"/>
        </w:pBdr>
        <w:shd w:val="clear" w:color="auto" w:fill="FFFFFF"/>
        <w:tabs>
          <w:tab w:val="left" w:pos="284"/>
        </w:tabs>
        <w:spacing w:after="0" w:line="240" w:lineRule="auto"/>
        <w:jc w:val="both"/>
        <w:rPr>
          <w:rFonts w:ascii="Arial" w:eastAsia="Arial" w:hAnsi="Arial" w:cs="Arial"/>
          <w:b/>
          <w:color w:val="000000"/>
          <w:sz w:val="20"/>
          <w:szCs w:val="20"/>
          <w:lang w:eastAsia="ru-RU"/>
        </w:rPr>
      </w:pPr>
      <w:r w:rsidRPr="00D112EC">
        <w:rPr>
          <w:rFonts w:ascii="Arial" w:eastAsia="Arial" w:hAnsi="Arial" w:cs="Arial"/>
          <w:b/>
          <w:color w:val="000000"/>
          <w:sz w:val="20"/>
          <w:szCs w:val="20"/>
          <w:lang w:eastAsia="ru-RU"/>
        </w:rPr>
        <w:t>Задание № 1 Тесты (20 баллов)</w:t>
      </w:r>
    </w:p>
    <w:p w14:paraId="08616008" w14:textId="77777777" w:rsidR="00D02118" w:rsidRPr="00D112EC" w:rsidRDefault="00D02118" w:rsidP="00D02118">
      <w:pPr>
        <w:keepNext/>
        <w:keepLines/>
        <w:pBdr>
          <w:top w:val="nil"/>
          <w:left w:val="nil"/>
          <w:bottom w:val="nil"/>
          <w:right w:val="nil"/>
          <w:between w:val="nil"/>
        </w:pBdr>
        <w:shd w:val="clear" w:color="auto" w:fill="FFFFFF"/>
        <w:tabs>
          <w:tab w:val="left" w:pos="284"/>
        </w:tabs>
        <w:spacing w:after="0" w:line="240" w:lineRule="auto"/>
        <w:jc w:val="both"/>
        <w:rPr>
          <w:rFonts w:ascii="Arial" w:eastAsia="Arial" w:hAnsi="Arial" w:cs="Arial"/>
          <w:b/>
          <w:color w:val="000000"/>
          <w:sz w:val="20"/>
          <w:szCs w:val="20"/>
          <w:lang w:eastAsia="ru-RU"/>
        </w:rPr>
      </w:pPr>
    </w:p>
    <w:p w14:paraId="460094B1" w14:textId="77777777" w:rsidR="000B2148" w:rsidRPr="00D112EC" w:rsidRDefault="000B2148" w:rsidP="00D112EC">
      <w:pPr>
        <w:keepNext/>
        <w:keepLines/>
        <w:numPr>
          <w:ilvl w:val="0"/>
          <w:numId w:val="1"/>
        </w:numPr>
        <w:spacing w:after="0" w:line="240" w:lineRule="auto"/>
        <w:rPr>
          <w:rFonts w:ascii="Arial" w:hAnsi="Arial" w:cs="Arial"/>
          <w:b/>
          <w:bCs/>
          <w:sz w:val="20"/>
          <w:szCs w:val="20"/>
        </w:rPr>
      </w:pPr>
      <w:r w:rsidRPr="00D112EC">
        <w:rPr>
          <w:rFonts w:ascii="Arial" w:hAnsi="Arial" w:cs="Arial"/>
          <w:b/>
          <w:bCs/>
          <w:sz w:val="20"/>
          <w:szCs w:val="20"/>
        </w:rPr>
        <w:t>Что такое производственный учет?</w:t>
      </w:r>
    </w:p>
    <w:p w14:paraId="1F5527D0" w14:textId="77777777" w:rsidR="000B2148" w:rsidRPr="00D112EC" w:rsidRDefault="000B2148" w:rsidP="00D112EC">
      <w:pPr>
        <w:keepNext/>
        <w:keepLines/>
        <w:numPr>
          <w:ilvl w:val="0"/>
          <w:numId w:val="2"/>
        </w:numPr>
        <w:spacing w:after="0" w:line="240" w:lineRule="auto"/>
        <w:rPr>
          <w:rFonts w:ascii="Arial" w:hAnsi="Arial" w:cs="Arial"/>
          <w:sz w:val="20"/>
          <w:szCs w:val="20"/>
        </w:rPr>
      </w:pPr>
      <w:r w:rsidRPr="00D112EC">
        <w:rPr>
          <w:rFonts w:ascii="Arial" w:hAnsi="Arial" w:cs="Arial"/>
          <w:sz w:val="20"/>
          <w:szCs w:val="20"/>
        </w:rPr>
        <w:t>калькулирование себестоимости продукции;</w:t>
      </w:r>
    </w:p>
    <w:p w14:paraId="20E5246A" w14:textId="77777777" w:rsidR="000B2148" w:rsidRPr="00D112EC" w:rsidRDefault="000B2148" w:rsidP="00D112EC">
      <w:pPr>
        <w:keepNext/>
        <w:keepLines/>
        <w:numPr>
          <w:ilvl w:val="0"/>
          <w:numId w:val="2"/>
        </w:numPr>
        <w:spacing w:after="0" w:line="240" w:lineRule="auto"/>
        <w:rPr>
          <w:rFonts w:ascii="Arial" w:hAnsi="Arial" w:cs="Arial"/>
          <w:sz w:val="20"/>
          <w:szCs w:val="20"/>
        </w:rPr>
      </w:pPr>
      <w:r w:rsidRPr="00D112EC">
        <w:rPr>
          <w:rFonts w:ascii="Arial" w:hAnsi="Arial" w:cs="Arial"/>
          <w:sz w:val="20"/>
          <w:szCs w:val="20"/>
        </w:rPr>
        <w:t>ценообразование и учет запасов;</w:t>
      </w:r>
    </w:p>
    <w:p w14:paraId="11B2C5C9" w14:textId="77777777" w:rsidR="000B2148" w:rsidRPr="00D112EC" w:rsidRDefault="000B2148" w:rsidP="00D112EC">
      <w:pPr>
        <w:keepNext/>
        <w:keepLines/>
        <w:numPr>
          <w:ilvl w:val="0"/>
          <w:numId w:val="2"/>
        </w:numPr>
        <w:spacing w:after="0" w:line="240" w:lineRule="auto"/>
        <w:rPr>
          <w:rFonts w:ascii="Arial" w:hAnsi="Arial" w:cs="Arial"/>
          <w:sz w:val="20"/>
          <w:szCs w:val="20"/>
          <w:u w:val="single"/>
        </w:rPr>
      </w:pPr>
      <w:r w:rsidRPr="00D112EC">
        <w:rPr>
          <w:rFonts w:ascii="Arial" w:hAnsi="Arial" w:cs="Arial"/>
          <w:sz w:val="20"/>
          <w:szCs w:val="20"/>
          <w:u w:val="single"/>
        </w:rPr>
        <w:t>управленческий учет с элементами финансового учета;</w:t>
      </w:r>
    </w:p>
    <w:p w14:paraId="125A6A3E" w14:textId="77777777" w:rsidR="000B2148" w:rsidRPr="00D112EC" w:rsidRDefault="000B2148" w:rsidP="00D112EC">
      <w:pPr>
        <w:keepNext/>
        <w:keepLines/>
        <w:numPr>
          <w:ilvl w:val="0"/>
          <w:numId w:val="2"/>
        </w:numPr>
        <w:spacing w:after="0" w:line="240" w:lineRule="auto"/>
        <w:rPr>
          <w:rFonts w:ascii="Arial" w:hAnsi="Arial" w:cs="Arial"/>
          <w:sz w:val="20"/>
          <w:szCs w:val="20"/>
        </w:rPr>
      </w:pPr>
      <w:r w:rsidRPr="00D112EC">
        <w:rPr>
          <w:rFonts w:ascii="Arial" w:hAnsi="Arial" w:cs="Arial"/>
          <w:sz w:val="20"/>
          <w:szCs w:val="20"/>
        </w:rPr>
        <w:t>анализ себестоимости продукции.</w:t>
      </w:r>
    </w:p>
    <w:p w14:paraId="75C3A8BF" w14:textId="77777777" w:rsidR="000B2148" w:rsidRPr="00D112EC" w:rsidRDefault="000B2148" w:rsidP="00D112EC">
      <w:pPr>
        <w:keepNext/>
        <w:keepLines/>
        <w:numPr>
          <w:ilvl w:val="0"/>
          <w:numId w:val="1"/>
        </w:numPr>
        <w:spacing w:after="0" w:line="240" w:lineRule="auto"/>
        <w:rPr>
          <w:rFonts w:ascii="Arial" w:hAnsi="Arial" w:cs="Arial"/>
          <w:b/>
          <w:bCs/>
          <w:color w:val="000000"/>
          <w:sz w:val="20"/>
          <w:szCs w:val="20"/>
        </w:rPr>
      </w:pPr>
      <w:r w:rsidRPr="00D112EC">
        <w:rPr>
          <w:rFonts w:ascii="Arial" w:hAnsi="Arial" w:cs="Arial"/>
          <w:b/>
          <w:bCs/>
          <w:color w:val="000000"/>
          <w:sz w:val="20"/>
          <w:szCs w:val="20"/>
        </w:rPr>
        <w:t>Что такое «бюджет» компании?</w:t>
      </w:r>
    </w:p>
    <w:p w14:paraId="6E2D9754" w14:textId="77777777" w:rsidR="000B2148" w:rsidRPr="00D112EC" w:rsidRDefault="000B2148" w:rsidP="00D112EC">
      <w:pPr>
        <w:keepNext/>
        <w:keepLines/>
        <w:numPr>
          <w:ilvl w:val="0"/>
          <w:numId w:val="3"/>
        </w:numPr>
        <w:spacing w:after="0" w:line="240" w:lineRule="auto"/>
        <w:rPr>
          <w:rFonts w:ascii="Arial" w:hAnsi="Arial" w:cs="Arial"/>
          <w:bCs/>
          <w:color w:val="000000"/>
          <w:sz w:val="20"/>
          <w:szCs w:val="20"/>
          <w:u w:val="single"/>
        </w:rPr>
      </w:pPr>
      <w:r w:rsidRPr="00D112EC">
        <w:rPr>
          <w:rFonts w:ascii="Arial" w:hAnsi="Arial" w:cs="Arial"/>
          <w:bCs/>
          <w:color w:val="000000"/>
          <w:sz w:val="20"/>
          <w:szCs w:val="20"/>
          <w:u w:val="single"/>
        </w:rPr>
        <w:t>детализированный план на будущее, состоящий из стоимостных показателей;</w:t>
      </w:r>
    </w:p>
    <w:p w14:paraId="661359BD" w14:textId="77777777" w:rsidR="000B2148" w:rsidRPr="00D112EC" w:rsidRDefault="000B2148" w:rsidP="00D112EC">
      <w:pPr>
        <w:keepNext/>
        <w:keepLines/>
        <w:numPr>
          <w:ilvl w:val="0"/>
          <w:numId w:val="3"/>
        </w:numPr>
        <w:spacing w:after="0" w:line="240" w:lineRule="auto"/>
        <w:rPr>
          <w:rFonts w:ascii="Arial" w:hAnsi="Arial" w:cs="Arial"/>
          <w:bCs/>
          <w:color w:val="000000"/>
          <w:sz w:val="20"/>
          <w:szCs w:val="20"/>
        </w:rPr>
      </w:pPr>
      <w:r w:rsidRPr="00D112EC">
        <w:rPr>
          <w:rFonts w:ascii="Arial" w:hAnsi="Arial" w:cs="Arial"/>
          <w:bCs/>
          <w:color w:val="000000"/>
          <w:sz w:val="20"/>
          <w:szCs w:val="20"/>
        </w:rPr>
        <w:t>стратегический план развития компании;</w:t>
      </w:r>
    </w:p>
    <w:p w14:paraId="0F669AFA" w14:textId="77777777" w:rsidR="000B2148" w:rsidRPr="00D112EC" w:rsidRDefault="000B2148" w:rsidP="00D112EC">
      <w:pPr>
        <w:keepNext/>
        <w:keepLines/>
        <w:numPr>
          <w:ilvl w:val="0"/>
          <w:numId w:val="3"/>
        </w:numPr>
        <w:spacing w:after="0" w:line="240" w:lineRule="auto"/>
        <w:rPr>
          <w:rFonts w:ascii="Arial" w:hAnsi="Arial" w:cs="Arial"/>
          <w:bCs/>
          <w:color w:val="000000"/>
          <w:sz w:val="20"/>
          <w:szCs w:val="20"/>
        </w:rPr>
      </w:pPr>
      <w:r w:rsidRPr="00D112EC">
        <w:rPr>
          <w:rFonts w:ascii="Arial" w:hAnsi="Arial" w:cs="Arial"/>
          <w:bCs/>
          <w:color w:val="000000"/>
          <w:sz w:val="20"/>
          <w:szCs w:val="20"/>
        </w:rPr>
        <w:t xml:space="preserve">детализированный план действие, отражающий денежные потоки; </w:t>
      </w:r>
    </w:p>
    <w:p w14:paraId="6E543133" w14:textId="77777777" w:rsidR="000B2148" w:rsidRPr="00D112EC" w:rsidRDefault="000B2148" w:rsidP="00D112EC">
      <w:pPr>
        <w:keepNext/>
        <w:keepLines/>
        <w:numPr>
          <w:ilvl w:val="0"/>
          <w:numId w:val="3"/>
        </w:numPr>
        <w:spacing w:after="0" w:line="240" w:lineRule="auto"/>
        <w:rPr>
          <w:rFonts w:ascii="Arial" w:hAnsi="Arial" w:cs="Arial"/>
          <w:bCs/>
          <w:color w:val="000000"/>
          <w:sz w:val="20"/>
          <w:szCs w:val="20"/>
        </w:rPr>
      </w:pPr>
      <w:r w:rsidRPr="00D112EC">
        <w:rPr>
          <w:rFonts w:ascii="Arial" w:hAnsi="Arial" w:cs="Arial"/>
          <w:bCs/>
          <w:color w:val="000000"/>
          <w:sz w:val="20"/>
          <w:szCs w:val="20"/>
        </w:rPr>
        <w:t>план результатов деятельности компании.</w:t>
      </w:r>
    </w:p>
    <w:p w14:paraId="5634481D" w14:textId="77777777" w:rsidR="000B2148" w:rsidRPr="00D112EC" w:rsidRDefault="000B2148" w:rsidP="00D112EC">
      <w:pPr>
        <w:keepNext/>
        <w:keepLines/>
        <w:numPr>
          <w:ilvl w:val="0"/>
          <w:numId w:val="1"/>
        </w:numPr>
        <w:pBdr>
          <w:top w:val="nil"/>
          <w:left w:val="nil"/>
          <w:bottom w:val="nil"/>
          <w:right w:val="nil"/>
          <w:between w:val="nil"/>
        </w:pBdr>
        <w:tabs>
          <w:tab w:val="left" w:pos="284"/>
        </w:tabs>
        <w:spacing w:after="0" w:line="240" w:lineRule="auto"/>
        <w:jc w:val="both"/>
        <w:rPr>
          <w:rFonts w:ascii="Arial" w:hAnsi="Arial" w:cs="Arial"/>
          <w:b/>
          <w:bCs/>
          <w:color w:val="000000"/>
          <w:sz w:val="20"/>
          <w:szCs w:val="20"/>
        </w:rPr>
      </w:pPr>
      <w:r w:rsidRPr="00D112EC">
        <w:rPr>
          <w:rFonts w:ascii="Arial" w:hAnsi="Arial" w:cs="Arial"/>
          <w:b/>
          <w:bCs/>
          <w:color w:val="000000"/>
          <w:sz w:val="20"/>
          <w:szCs w:val="20"/>
        </w:rPr>
        <w:t>Как группируются производственные издержки по экономическому содержанию?</w:t>
      </w:r>
    </w:p>
    <w:p w14:paraId="2EBF7187" w14:textId="77777777" w:rsidR="000B2148" w:rsidRPr="00D112EC" w:rsidRDefault="000B2148" w:rsidP="00D112EC">
      <w:pPr>
        <w:keepNext/>
        <w:keepLines/>
        <w:numPr>
          <w:ilvl w:val="0"/>
          <w:numId w:val="4"/>
        </w:numPr>
        <w:pBdr>
          <w:top w:val="nil"/>
          <w:left w:val="nil"/>
          <w:bottom w:val="nil"/>
          <w:right w:val="nil"/>
          <w:between w:val="nil"/>
        </w:pBdr>
        <w:tabs>
          <w:tab w:val="left" w:pos="284"/>
        </w:tabs>
        <w:spacing w:after="0" w:line="240" w:lineRule="auto"/>
        <w:jc w:val="both"/>
        <w:rPr>
          <w:rFonts w:ascii="Arial" w:hAnsi="Arial" w:cs="Arial"/>
          <w:bCs/>
          <w:color w:val="000000"/>
          <w:sz w:val="20"/>
          <w:szCs w:val="20"/>
          <w:u w:val="single"/>
        </w:rPr>
      </w:pPr>
      <w:r w:rsidRPr="00D112EC">
        <w:rPr>
          <w:rFonts w:ascii="Arial" w:hAnsi="Arial" w:cs="Arial"/>
          <w:bCs/>
          <w:color w:val="000000"/>
          <w:sz w:val="20"/>
          <w:szCs w:val="20"/>
          <w:u w:val="single"/>
        </w:rPr>
        <w:t>материальные затраты, затраты на оплату труда, износ средств, прочие затраты;</w:t>
      </w:r>
    </w:p>
    <w:p w14:paraId="01731E97" w14:textId="77777777" w:rsidR="000B2148" w:rsidRPr="00D112EC" w:rsidRDefault="000B2148" w:rsidP="00D112EC">
      <w:pPr>
        <w:keepNext/>
        <w:keepLines/>
        <w:numPr>
          <w:ilvl w:val="0"/>
          <w:numId w:val="4"/>
        </w:numPr>
        <w:pBdr>
          <w:top w:val="nil"/>
          <w:left w:val="nil"/>
          <w:bottom w:val="nil"/>
          <w:right w:val="nil"/>
          <w:between w:val="nil"/>
        </w:pBdr>
        <w:tabs>
          <w:tab w:val="left" w:pos="284"/>
        </w:tabs>
        <w:spacing w:after="0" w:line="240" w:lineRule="auto"/>
        <w:jc w:val="both"/>
        <w:rPr>
          <w:rFonts w:ascii="Arial" w:hAnsi="Arial" w:cs="Arial"/>
          <w:bCs/>
          <w:color w:val="000000"/>
          <w:sz w:val="20"/>
          <w:szCs w:val="20"/>
        </w:rPr>
      </w:pPr>
      <w:r w:rsidRPr="00D112EC">
        <w:rPr>
          <w:rFonts w:ascii="Arial" w:hAnsi="Arial" w:cs="Arial"/>
          <w:bCs/>
          <w:color w:val="000000"/>
          <w:sz w:val="20"/>
          <w:szCs w:val="20"/>
        </w:rPr>
        <w:t>производственные и непроизводственные;</w:t>
      </w:r>
    </w:p>
    <w:p w14:paraId="38693277" w14:textId="77777777" w:rsidR="000B2148" w:rsidRPr="00D112EC" w:rsidRDefault="000B2148" w:rsidP="00D112EC">
      <w:pPr>
        <w:keepNext/>
        <w:keepLines/>
        <w:numPr>
          <w:ilvl w:val="0"/>
          <w:numId w:val="4"/>
        </w:numPr>
        <w:pBdr>
          <w:top w:val="nil"/>
          <w:left w:val="nil"/>
          <w:bottom w:val="nil"/>
          <w:right w:val="nil"/>
          <w:between w:val="nil"/>
        </w:pBdr>
        <w:tabs>
          <w:tab w:val="left" w:pos="284"/>
        </w:tabs>
        <w:spacing w:after="0" w:line="240" w:lineRule="auto"/>
        <w:jc w:val="both"/>
        <w:rPr>
          <w:rFonts w:ascii="Arial" w:hAnsi="Arial" w:cs="Arial"/>
          <w:bCs/>
          <w:color w:val="000000"/>
          <w:sz w:val="20"/>
          <w:szCs w:val="20"/>
        </w:rPr>
      </w:pPr>
      <w:r w:rsidRPr="00D112EC">
        <w:rPr>
          <w:rFonts w:ascii="Arial" w:hAnsi="Arial" w:cs="Arial"/>
          <w:bCs/>
          <w:color w:val="000000"/>
          <w:sz w:val="20"/>
          <w:szCs w:val="20"/>
        </w:rPr>
        <w:t>прямые и косвенные затраты;</w:t>
      </w:r>
    </w:p>
    <w:p w14:paraId="36C1CE22" w14:textId="77777777" w:rsidR="000B2148" w:rsidRPr="00D112EC" w:rsidRDefault="000B2148" w:rsidP="00D112EC">
      <w:pPr>
        <w:keepNext/>
        <w:keepLines/>
        <w:numPr>
          <w:ilvl w:val="0"/>
          <w:numId w:val="4"/>
        </w:numPr>
        <w:pBdr>
          <w:top w:val="nil"/>
          <w:left w:val="nil"/>
          <w:bottom w:val="nil"/>
          <w:right w:val="nil"/>
          <w:between w:val="nil"/>
        </w:pBdr>
        <w:tabs>
          <w:tab w:val="left" w:pos="284"/>
        </w:tabs>
        <w:spacing w:after="0" w:line="240" w:lineRule="auto"/>
        <w:jc w:val="both"/>
        <w:rPr>
          <w:rFonts w:ascii="Arial" w:hAnsi="Arial" w:cs="Arial"/>
          <w:bCs/>
          <w:color w:val="000000"/>
          <w:sz w:val="20"/>
          <w:szCs w:val="20"/>
        </w:rPr>
      </w:pPr>
      <w:r w:rsidRPr="00D112EC">
        <w:rPr>
          <w:rFonts w:ascii="Arial" w:hAnsi="Arial" w:cs="Arial"/>
          <w:bCs/>
          <w:color w:val="000000"/>
          <w:sz w:val="20"/>
          <w:szCs w:val="20"/>
        </w:rPr>
        <w:t>постоянные и переменные затраты.</w:t>
      </w:r>
    </w:p>
    <w:p w14:paraId="5D47AE2E" w14:textId="77777777" w:rsidR="000B2148" w:rsidRPr="00D112EC" w:rsidRDefault="000B2148" w:rsidP="00D112EC">
      <w:pPr>
        <w:keepNext/>
        <w:keepLines/>
        <w:numPr>
          <w:ilvl w:val="0"/>
          <w:numId w:val="1"/>
        </w:numPr>
        <w:spacing w:after="0" w:line="240" w:lineRule="auto"/>
        <w:rPr>
          <w:rFonts w:ascii="Arial" w:hAnsi="Arial" w:cs="Arial"/>
          <w:b/>
          <w:color w:val="000000"/>
          <w:sz w:val="20"/>
          <w:szCs w:val="20"/>
        </w:rPr>
      </w:pPr>
      <w:r w:rsidRPr="00D112EC">
        <w:rPr>
          <w:rFonts w:ascii="Arial" w:hAnsi="Arial" w:cs="Arial"/>
          <w:b/>
          <w:bCs/>
          <w:color w:val="000000"/>
          <w:sz w:val="20"/>
          <w:szCs w:val="20"/>
        </w:rPr>
        <w:t xml:space="preserve">Какова себестоимость реализованной продукции, если остаток готовой продукции на начало периода составил 100 у.е., себестоимость произведенной продукции за период 700 у.е. , а  остаток готовой продукции на конец периода 300 у.е.? </w:t>
      </w:r>
    </w:p>
    <w:p w14:paraId="21F2149F" w14:textId="77777777" w:rsidR="000B2148" w:rsidRPr="00D112EC" w:rsidRDefault="000B2148" w:rsidP="00D112EC">
      <w:pPr>
        <w:keepNext/>
        <w:keepLines/>
        <w:numPr>
          <w:ilvl w:val="0"/>
          <w:numId w:val="5"/>
        </w:numPr>
        <w:spacing w:after="0" w:line="240" w:lineRule="auto"/>
        <w:rPr>
          <w:rFonts w:ascii="Arial" w:hAnsi="Arial" w:cs="Arial"/>
          <w:bCs/>
          <w:color w:val="000000"/>
          <w:sz w:val="20"/>
          <w:szCs w:val="20"/>
        </w:rPr>
      </w:pPr>
      <w:r w:rsidRPr="00D112EC">
        <w:rPr>
          <w:rFonts w:ascii="Arial" w:hAnsi="Arial" w:cs="Arial"/>
          <w:bCs/>
          <w:color w:val="000000"/>
          <w:sz w:val="20"/>
          <w:szCs w:val="20"/>
        </w:rPr>
        <w:t>900;</w:t>
      </w:r>
    </w:p>
    <w:p w14:paraId="5F0DDF8B" w14:textId="77777777" w:rsidR="000B2148" w:rsidRPr="00D112EC" w:rsidRDefault="000B2148" w:rsidP="00D112EC">
      <w:pPr>
        <w:keepNext/>
        <w:keepLines/>
        <w:numPr>
          <w:ilvl w:val="0"/>
          <w:numId w:val="5"/>
        </w:numPr>
        <w:spacing w:after="0" w:line="240" w:lineRule="auto"/>
        <w:rPr>
          <w:rFonts w:ascii="Arial" w:hAnsi="Arial" w:cs="Arial"/>
          <w:bCs/>
          <w:color w:val="000000"/>
          <w:sz w:val="20"/>
          <w:szCs w:val="20"/>
        </w:rPr>
      </w:pPr>
      <w:r w:rsidRPr="00D112EC">
        <w:rPr>
          <w:rFonts w:ascii="Arial" w:hAnsi="Arial" w:cs="Arial"/>
          <w:bCs/>
          <w:color w:val="000000"/>
          <w:sz w:val="20"/>
          <w:szCs w:val="20"/>
        </w:rPr>
        <w:t>1100;</w:t>
      </w:r>
    </w:p>
    <w:p w14:paraId="3245B1C9" w14:textId="77777777" w:rsidR="000B2148" w:rsidRPr="00D112EC" w:rsidRDefault="000B2148" w:rsidP="00D112EC">
      <w:pPr>
        <w:keepNext/>
        <w:keepLines/>
        <w:numPr>
          <w:ilvl w:val="0"/>
          <w:numId w:val="5"/>
        </w:numPr>
        <w:spacing w:after="0" w:line="240" w:lineRule="auto"/>
        <w:rPr>
          <w:rFonts w:ascii="Arial" w:hAnsi="Arial" w:cs="Arial"/>
          <w:bCs/>
          <w:color w:val="000000"/>
          <w:sz w:val="20"/>
          <w:szCs w:val="20"/>
          <w:u w:val="single"/>
        </w:rPr>
      </w:pPr>
      <w:r w:rsidRPr="00D112EC">
        <w:rPr>
          <w:rFonts w:ascii="Arial" w:hAnsi="Arial" w:cs="Arial"/>
          <w:bCs/>
          <w:color w:val="000000"/>
          <w:sz w:val="20"/>
          <w:szCs w:val="20"/>
          <w:u w:val="single"/>
        </w:rPr>
        <w:t>500;</w:t>
      </w:r>
    </w:p>
    <w:p w14:paraId="36C24124" w14:textId="77777777" w:rsidR="000B2148" w:rsidRPr="00D112EC" w:rsidRDefault="000B2148" w:rsidP="00D112EC">
      <w:pPr>
        <w:keepNext/>
        <w:keepLines/>
        <w:numPr>
          <w:ilvl w:val="0"/>
          <w:numId w:val="5"/>
        </w:numPr>
        <w:spacing w:after="0" w:line="240" w:lineRule="auto"/>
        <w:rPr>
          <w:rFonts w:ascii="Arial" w:hAnsi="Arial" w:cs="Arial"/>
          <w:bCs/>
          <w:color w:val="000000"/>
          <w:sz w:val="20"/>
          <w:szCs w:val="20"/>
        </w:rPr>
      </w:pPr>
      <w:r w:rsidRPr="00D112EC">
        <w:rPr>
          <w:rFonts w:ascii="Arial" w:hAnsi="Arial" w:cs="Arial"/>
          <w:bCs/>
          <w:color w:val="000000"/>
          <w:sz w:val="20"/>
          <w:szCs w:val="20"/>
        </w:rPr>
        <w:t>300.</w:t>
      </w:r>
    </w:p>
    <w:p w14:paraId="09C0C380" w14:textId="77777777" w:rsidR="000B2148" w:rsidRPr="00D112EC" w:rsidRDefault="000B2148" w:rsidP="00D112EC">
      <w:pPr>
        <w:keepNext/>
        <w:keepLines/>
        <w:numPr>
          <w:ilvl w:val="0"/>
          <w:numId w:val="1"/>
        </w:numPr>
        <w:spacing w:after="0" w:line="240" w:lineRule="auto"/>
        <w:rPr>
          <w:rFonts w:ascii="Arial" w:hAnsi="Arial" w:cs="Arial"/>
          <w:b/>
          <w:bCs/>
          <w:color w:val="000000"/>
          <w:sz w:val="20"/>
          <w:szCs w:val="20"/>
        </w:rPr>
      </w:pPr>
      <w:r w:rsidRPr="00D112EC">
        <w:rPr>
          <w:rFonts w:ascii="Arial" w:hAnsi="Arial" w:cs="Arial"/>
          <w:b/>
          <w:bCs/>
          <w:color w:val="000000"/>
          <w:sz w:val="20"/>
          <w:szCs w:val="20"/>
        </w:rPr>
        <w:t>Что из перечисленного относится к первичному документу для расчёта прямых материальных затрат?</w:t>
      </w:r>
    </w:p>
    <w:p w14:paraId="4318BC1F" w14:textId="77777777" w:rsidR="000B2148" w:rsidRPr="00D112EC" w:rsidRDefault="000B2148" w:rsidP="00D112EC">
      <w:pPr>
        <w:keepNext/>
        <w:keepLines/>
        <w:numPr>
          <w:ilvl w:val="0"/>
          <w:numId w:val="6"/>
        </w:numPr>
        <w:spacing w:after="0" w:line="240" w:lineRule="auto"/>
        <w:rPr>
          <w:rFonts w:ascii="Arial" w:hAnsi="Arial" w:cs="Arial"/>
          <w:bCs/>
          <w:color w:val="000000"/>
          <w:sz w:val="20"/>
          <w:szCs w:val="20"/>
        </w:rPr>
      </w:pPr>
      <w:r w:rsidRPr="00D112EC">
        <w:rPr>
          <w:rFonts w:ascii="Arial" w:hAnsi="Arial" w:cs="Arial"/>
          <w:bCs/>
          <w:color w:val="000000"/>
          <w:sz w:val="20"/>
          <w:szCs w:val="20"/>
          <w:u w:val="single"/>
        </w:rPr>
        <w:t>требование на отпуск материалов;</w:t>
      </w:r>
    </w:p>
    <w:p w14:paraId="26F5DB10" w14:textId="77777777" w:rsidR="000B2148" w:rsidRPr="00D112EC" w:rsidRDefault="000B2148" w:rsidP="00D112EC">
      <w:pPr>
        <w:keepNext/>
        <w:keepLines/>
        <w:numPr>
          <w:ilvl w:val="0"/>
          <w:numId w:val="6"/>
        </w:numPr>
        <w:spacing w:after="0" w:line="240" w:lineRule="auto"/>
        <w:rPr>
          <w:rFonts w:ascii="Arial" w:hAnsi="Arial" w:cs="Arial"/>
          <w:bCs/>
          <w:color w:val="000000"/>
          <w:sz w:val="20"/>
          <w:szCs w:val="20"/>
        </w:rPr>
      </w:pPr>
      <w:r w:rsidRPr="00D112EC">
        <w:rPr>
          <w:rFonts w:ascii="Arial" w:hAnsi="Arial" w:cs="Arial"/>
          <w:bCs/>
          <w:color w:val="000000"/>
          <w:sz w:val="20"/>
          <w:szCs w:val="20"/>
        </w:rPr>
        <w:t xml:space="preserve">табель учета рабочего времени; </w:t>
      </w:r>
    </w:p>
    <w:p w14:paraId="40E1BA92" w14:textId="77777777" w:rsidR="000B2148" w:rsidRPr="00D112EC" w:rsidRDefault="000B2148" w:rsidP="00D112EC">
      <w:pPr>
        <w:keepNext/>
        <w:keepLines/>
        <w:numPr>
          <w:ilvl w:val="0"/>
          <w:numId w:val="6"/>
        </w:numPr>
        <w:spacing w:after="0" w:line="240" w:lineRule="auto"/>
        <w:rPr>
          <w:rFonts w:ascii="Arial" w:hAnsi="Arial" w:cs="Arial"/>
          <w:bCs/>
          <w:color w:val="000000"/>
          <w:sz w:val="20"/>
          <w:szCs w:val="20"/>
        </w:rPr>
      </w:pPr>
      <w:r w:rsidRPr="00D112EC">
        <w:rPr>
          <w:rFonts w:ascii="Arial" w:hAnsi="Arial" w:cs="Arial"/>
          <w:bCs/>
          <w:color w:val="000000"/>
          <w:sz w:val="20"/>
          <w:szCs w:val="20"/>
        </w:rPr>
        <w:t>карточка товара;</w:t>
      </w:r>
    </w:p>
    <w:p w14:paraId="2EBF5100" w14:textId="77777777" w:rsidR="000B2148" w:rsidRPr="00D112EC" w:rsidRDefault="000B2148" w:rsidP="00D112EC">
      <w:pPr>
        <w:keepNext/>
        <w:keepLines/>
        <w:numPr>
          <w:ilvl w:val="0"/>
          <w:numId w:val="6"/>
        </w:numPr>
        <w:spacing w:after="0" w:line="240" w:lineRule="auto"/>
        <w:rPr>
          <w:rFonts w:ascii="Arial" w:hAnsi="Arial" w:cs="Arial"/>
          <w:bCs/>
          <w:color w:val="000000"/>
          <w:sz w:val="20"/>
          <w:szCs w:val="20"/>
        </w:rPr>
      </w:pPr>
      <w:r w:rsidRPr="00D112EC">
        <w:rPr>
          <w:rFonts w:ascii="Arial" w:hAnsi="Arial" w:cs="Arial"/>
          <w:bCs/>
          <w:color w:val="000000"/>
          <w:sz w:val="20"/>
          <w:szCs w:val="20"/>
        </w:rPr>
        <w:t>карточка заказ.</w:t>
      </w:r>
    </w:p>
    <w:p w14:paraId="37C9C685" w14:textId="77777777" w:rsidR="000B2148" w:rsidRPr="00D112EC" w:rsidRDefault="000B2148" w:rsidP="00D112EC">
      <w:pPr>
        <w:keepNext/>
        <w:keepLines/>
        <w:numPr>
          <w:ilvl w:val="0"/>
          <w:numId w:val="1"/>
        </w:numPr>
        <w:spacing w:after="0" w:line="240" w:lineRule="auto"/>
        <w:rPr>
          <w:rFonts w:ascii="Arial" w:hAnsi="Arial" w:cs="Arial"/>
          <w:b/>
          <w:bCs/>
          <w:color w:val="000000"/>
          <w:sz w:val="20"/>
          <w:szCs w:val="20"/>
        </w:rPr>
      </w:pPr>
      <w:r w:rsidRPr="00D112EC">
        <w:rPr>
          <w:rFonts w:ascii="Arial" w:hAnsi="Arial" w:cs="Arial"/>
          <w:b/>
          <w:bCs/>
          <w:color w:val="000000"/>
          <w:sz w:val="20"/>
          <w:szCs w:val="20"/>
        </w:rPr>
        <w:t>В каком документе фиксируются премии работников за выполненную работу?</w:t>
      </w:r>
    </w:p>
    <w:p w14:paraId="52D1BF25" w14:textId="77777777" w:rsidR="000B2148" w:rsidRPr="00D112EC" w:rsidRDefault="000B2148" w:rsidP="00D112EC">
      <w:pPr>
        <w:keepNext/>
        <w:keepLines/>
        <w:numPr>
          <w:ilvl w:val="0"/>
          <w:numId w:val="7"/>
        </w:numPr>
        <w:spacing w:after="0" w:line="240" w:lineRule="auto"/>
        <w:rPr>
          <w:rFonts w:ascii="Arial" w:hAnsi="Arial" w:cs="Arial"/>
          <w:bCs/>
          <w:color w:val="000000"/>
          <w:sz w:val="20"/>
          <w:szCs w:val="20"/>
        </w:rPr>
      </w:pPr>
      <w:r w:rsidRPr="00D112EC">
        <w:rPr>
          <w:rFonts w:ascii="Arial" w:hAnsi="Arial" w:cs="Arial"/>
          <w:bCs/>
          <w:color w:val="000000"/>
          <w:sz w:val="20"/>
          <w:szCs w:val="20"/>
        </w:rPr>
        <w:t>хронокарта;</w:t>
      </w:r>
    </w:p>
    <w:p w14:paraId="539EDEAF" w14:textId="77777777" w:rsidR="000B2148" w:rsidRPr="00D112EC" w:rsidRDefault="000B2148" w:rsidP="00D112EC">
      <w:pPr>
        <w:keepNext/>
        <w:keepLines/>
        <w:numPr>
          <w:ilvl w:val="0"/>
          <w:numId w:val="7"/>
        </w:numPr>
        <w:spacing w:after="0" w:line="240" w:lineRule="auto"/>
        <w:rPr>
          <w:rFonts w:ascii="Arial" w:hAnsi="Arial" w:cs="Arial"/>
          <w:bCs/>
          <w:color w:val="000000"/>
          <w:sz w:val="20"/>
          <w:szCs w:val="20"/>
        </w:rPr>
      </w:pPr>
      <w:r w:rsidRPr="00D112EC">
        <w:rPr>
          <w:rFonts w:ascii="Arial" w:hAnsi="Arial" w:cs="Arial"/>
          <w:bCs/>
          <w:color w:val="000000"/>
          <w:sz w:val="20"/>
          <w:szCs w:val="20"/>
        </w:rPr>
        <w:t>табель учета рабочего времени;</w:t>
      </w:r>
    </w:p>
    <w:p w14:paraId="10D1BD2A" w14:textId="77777777" w:rsidR="000B2148" w:rsidRPr="00D112EC" w:rsidRDefault="000B2148" w:rsidP="00D112EC">
      <w:pPr>
        <w:keepNext/>
        <w:keepLines/>
        <w:numPr>
          <w:ilvl w:val="0"/>
          <w:numId w:val="7"/>
        </w:numPr>
        <w:spacing w:after="0" w:line="240" w:lineRule="auto"/>
        <w:rPr>
          <w:rFonts w:ascii="Arial" w:hAnsi="Arial" w:cs="Arial"/>
          <w:bCs/>
          <w:color w:val="000000"/>
          <w:sz w:val="20"/>
          <w:szCs w:val="20"/>
        </w:rPr>
      </w:pPr>
      <w:r w:rsidRPr="00D112EC">
        <w:rPr>
          <w:rFonts w:ascii="Arial" w:hAnsi="Arial" w:cs="Arial"/>
          <w:bCs/>
          <w:color w:val="000000"/>
          <w:sz w:val="20"/>
          <w:szCs w:val="20"/>
        </w:rPr>
        <w:t>счет-фактура;</w:t>
      </w:r>
    </w:p>
    <w:p w14:paraId="5952A2B6" w14:textId="77777777" w:rsidR="000B2148" w:rsidRPr="00D112EC" w:rsidRDefault="000B2148" w:rsidP="00D112EC">
      <w:pPr>
        <w:keepNext/>
        <w:keepLines/>
        <w:numPr>
          <w:ilvl w:val="0"/>
          <w:numId w:val="7"/>
        </w:numPr>
        <w:spacing w:after="0" w:line="240" w:lineRule="auto"/>
        <w:rPr>
          <w:rFonts w:ascii="Arial" w:hAnsi="Arial" w:cs="Arial"/>
          <w:bCs/>
          <w:color w:val="000000"/>
          <w:sz w:val="20"/>
          <w:szCs w:val="20"/>
          <w:u w:val="single"/>
        </w:rPr>
      </w:pPr>
      <w:r w:rsidRPr="00D112EC">
        <w:rPr>
          <w:rFonts w:ascii="Arial" w:hAnsi="Arial" w:cs="Arial"/>
          <w:bCs/>
          <w:color w:val="000000"/>
          <w:sz w:val="20"/>
          <w:szCs w:val="20"/>
          <w:u w:val="single"/>
        </w:rPr>
        <w:t>учетная карточка заказа.</w:t>
      </w:r>
    </w:p>
    <w:p w14:paraId="726654CE" w14:textId="77777777" w:rsidR="000B2148" w:rsidRPr="00D112EC" w:rsidRDefault="000B2148" w:rsidP="00D112EC">
      <w:pPr>
        <w:pStyle w:val="a8"/>
        <w:keepNext/>
        <w:keepLines/>
        <w:numPr>
          <w:ilvl w:val="0"/>
          <w:numId w:val="1"/>
        </w:numPr>
        <w:tabs>
          <w:tab w:val="left" w:pos="0"/>
          <w:tab w:val="left" w:pos="426"/>
        </w:tabs>
        <w:spacing w:after="0" w:line="240" w:lineRule="auto"/>
        <w:ind w:left="0" w:firstLine="0"/>
        <w:jc w:val="both"/>
        <w:rPr>
          <w:rFonts w:ascii="Arial" w:hAnsi="Arial" w:cs="Arial"/>
          <w:b/>
          <w:bCs/>
          <w:sz w:val="20"/>
          <w:szCs w:val="20"/>
        </w:rPr>
      </w:pPr>
      <w:r w:rsidRPr="00D112EC">
        <w:rPr>
          <w:rFonts w:ascii="Arial" w:hAnsi="Arial" w:cs="Arial"/>
          <w:b/>
          <w:bCs/>
          <w:sz w:val="20"/>
          <w:szCs w:val="20"/>
        </w:rPr>
        <w:t xml:space="preserve">Какими бухгалтерскими проводками отражается операция по начислению заработной платы работникам вспомогательного производства? </w:t>
      </w:r>
    </w:p>
    <w:p w14:paraId="5AD064AF" w14:textId="77777777" w:rsidR="000B2148" w:rsidRPr="00D112EC" w:rsidRDefault="000B2148" w:rsidP="00D112EC">
      <w:pPr>
        <w:pStyle w:val="a8"/>
        <w:keepNext/>
        <w:keepLines/>
        <w:numPr>
          <w:ilvl w:val="0"/>
          <w:numId w:val="8"/>
        </w:numPr>
        <w:spacing w:after="0" w:line="240" w:lineRule="auto"/>
        <w:ind w:hanging="1069"/>
        <w:rPr>
          <w:rFonts w:ascii="Arial" w:hAnsi="Arial" w:cs="Arial"/>
          <w:sz w:val="20"/>
          <w:szCs w:val="20"/>
        </w:rPr>
      </w:pPr>
    </w:p>
    <w:tbl>
      <w:tblPr>
        <w:tblW w:w="0" w:type="auto"/>
        <w:tblInd w:w="392" w:type="dxa"/>
        <w:tblBorders>
          <w:insideH w:val="single" w:sz="4" w:space="0" w:color="auto"/>
          <w:insideV w:val="single" w:sz="4" w:space="0" w:color="auto"/>
        </w:tblBorders>
        <w:tblLook w:val="04A0" w:firstRow="1" w:lastRow="0" w:firstColumn="1" w:lastColumn="0" w:noHBand="0" w:noVBand="1"/>
      </w:tblPr>
      <w:tblGrid>
        <w:gridCol w:w="4176"/>
        <w:gridCol w:w="4249"/>
      </w:tblGrid>
      <w:tr w:rsidR="000B2148" w:rsidRPr="00D112EC" w14:paraId="39B24926" w14:textId="77777777" w:rsidTr="00955760">
        <w:trPr>
          <w:trHeight w:val="191"/>
        </w:trPr>
        <w:tc>
          <w:tcPr>
            <w:tcW w:w="4176" w:type="dxa"/>
          </w:tcPr>
          <w:p w14:paraId="07B3858A" w14:textId="77777777" w:rsidR="000B2148" w:rsidRPr="00D112EC" w:rsidRDefault="000B2148" w:rsidP="00955760">
            <w:pPr>
              <w:keepNext/>
              <w:keepLines/>
              <w:ind w:left="426" w:hanging="392"/>
              <w:rPr>
                <w:rFonts w:ascii="Arial" w:hAnsi="Arial" w:cs="Arial"/>
                <w:sz w:val="20"/>
                <w:szCs w:val="20"/>
              </w:rPr>
            </w:pPr>
            <w:r w:rsidRPr="00D112EC">
              <w:rPr>
                <w:rFonts w:ascii="Arial" w:hAnsi="Arial" w:cs="Arial"/>
                <w:sz w:val="20"/>
                <w:szCs w:val="20"/>
              </w:rPr>
              <w:t>Дебет</w:t>
            </w:r>
          </w:p>
        </w:tc>
        <w:tc>
          <w:tcPr>
            <w:tcW w:w="4249" w:type="dxa"/>
          </w:tcPr>
          <w:p w14:paraId="0D16AB32" w14:textId="77777777" w:rsidR="000B2148" w:rsidRPr="00D112EC" w:rsidRDefault="000B2148" w:rsidP="00955760">
            <w:pPr>
              <w:keepNext/>
              <w:keepLines/>
              <w:ind w:left="426" w:hanging="316"/>
              <w:rPr>
                <w:rFonts w:ascii="Arial" w:hAnsi="Arial" w:cs="Arial"/>
                <w:sz w:val="20"/>
                <w:szCs w:val="20"/>
              </w:rPr>
            </w:pPr>
            <w:r w:rsidRPr="00D112EC">
              <w:rPr>
                <w:rFonts w:ascii="Arial" w:hAnsi="Arial" w:cs="Arial"/>
                <w:sz w:val="20"/>
                <w:szCs w:val="20"/>
              </w:rPr>
              <w:t>Кредит</w:t>
            </w:r>
          </w:p>
        </w:tc>
      </w:tr>
      <w:tr w:rsidR="000B2148" w:rsidRPr="00D112EC" w14:paraId="23059A87" w14:textId="77777777" w:rsidTr="00955760">
        <w:trPr>
          <w:trHeight w:val="390"/>
        </w:trPr>
        <w:tc>
          <w:tcPr>
            <w:tcW w:w="4176" w:type="dxa"/>
          </w:tcPr>
          <w:p w14:paraId="07AD0230" w14:textId="77777777" w:rsidR="000B2148" w:rsidRPr="00D112EC" w:rsidRDefault="000B2148" w:rsidP="00955760">
            <w:pPr>
              <w:keepNext/>
              <w:keepLines/>
              <w:ind w:left="34" w:hanging="34"/>
              <w:rPr>
                <w:rFonts w:ascii="Arial" w:hAnsi="Arial" w:cs="Arial"/>
                <w:sz w:val="20"/>
                <w:szCs w:val="20"/>
              </w:rPr>
            </w:pPr>
            <w:r w:rsidRPr="00D112EC">
              <w:rPr>
                <w:rFonts w:ascii="Arial" w:hAnsi="Arial" w:cs="Arial"/>
                <w:sz w:val="20"/>
                <w:szCs w:val="20"/>
              </w:rPr>
              <w:t xml:space="preserve">Счет </w:t>
            </w:r>
            <w:r w:rsidRPr="00D112EC">
              <w:rPr>
                <w:rFonts w:ascii="Arial" w:hAnsi="Arial" w:cs="Arial"/>
                <w:color w:val="000000"/>
                <w:sz w:val="20"/>
                <w:szCs w:val="20"/>
                <w:shd w:val="clear" w:color="auto" w:fill="FFFFFF"/>
              </w:rPr>
              <w:t>«Краткосрочная задолженность по оплате труда»</w:t>
            </w:r>
          </w:p>
        </w:tc>
        <w:tc>
          <w:tcPr>
            <w:tcW w:w="4249" w:type="dxa"/>
          </w:tcPr>
          <w:p w14:paraId="13399494" w14:textId="77777777" w:rsidR="000B2148" w:rsidRPr="00D112EC" w:rsidRDefault="000B2148" w:rsidP="00955760">
            <w:pPr>
              <w:keepNext/>
              <w:keepLines/>
              <w:ind w:left="110"/>
              <w:rPr>
                <w:rFonts w:ascii="Arial" w:hAnsi="Arial" w:cs="Arial"/>
                <w:sz w:val="20"/>
                <w:szCs w:val="20"/>
              </w:rPr>
            </w:pPr>
            <w:r w:rsidRPr="00D112EC">
              <w:rPr>
                <w:rFonts w:ascii="Arial" w:hAnsi="Arial" w:cs="Arial"/>
                <w:sz w:val="20"/>
                <w:szCs w:val="20"/>
              </w:rPr>
              <w:t xml:space="preserve">Счет </w:t>
            </w:r>
            <w:r w:rsidRPr="00D112EC">
              <w:rPr>
                <w:rFonts w:ascii="Arial" w:hAnsi="Arial" w:cs="Arial"/>
                <w:color w:val="000000"/>
                <w:sz w:val="20"/>
                <w:szCs w:val="20"/>
                <w:shd w:val="clear" w:color="auto" w:fill="FFFFFF"/>
              </w:rPr>
              <w:t>«Вспомогательные производства»</w:t>
            </w:r>
          </w:p>
        </w:tc>
      </w:tr>
    </w:tbl>
    <w:p w14:paraId="2905FFB1" w14:textId="77777777" w:rsidR="000B2148" w:rsidRPr="00D112EC" w:rsidRDefault="000B2148" w:rsidP="00D112EC">
      <w:pPr>
        <w:pStyle w:val="a8"/>
        <w:keepNext/>
        <w:keepLines/>
        <w:numPr>
          <w:ilvl w:val="0"/>
          <w:numId w:val="8"/>
        </w:numPr>
        <w:spacing w:after="0" w:line="240" w:lineRule="auto"/>
        <w:ind w:hanging="1069"/>
        <w:rPr>
          <w:rFonts w:ascii="Arial" w:hAnsi="Arial" w:cs="Arial"/>
          <w:sz w:val="20"/>
          <w:szCs w:val="20"/>
        </w:rPr>
      </w:pPr>
    </w:p>
    <w:tbl>
      <w:tblPr>
        <w:tblW w:w="0" w:type="auto"/>
        <w:tblInd w:w="392" w:type="dxa"/>
        <w:tblBorders>
          <w:insideH w:val="single" w:sz="4" w:space="0" w:color="auto"/>
          <w:insideV w:val="single" w:sz="4" w:space="0" w:color="auto"/>
        </w:tblBorders>
        <w:tblLook w:val="04A0" w:firstRow="1" w:lastRow="0" w:firstColumn="1" w:lastColumn="0" w:noHBand="0" w:noVBand="1"/>
      </w:tblPr>
      <w:tblGrid>
        <w:gridCol w:w="4215"/>
        <w:gridCol w:w="4210"/>
      </w:tblGrid>
      <w:tr w:rsidR="000B2148" w:rsidRPr="00D112EC" w14:paraId="6053DA8C" w14:textId="77777777" w:rsidTr="00955760">
        <w:trPr>
          <w:trHeight w:val="191"/>
        </w:trPr>
        <w:tc>
          <w:tcPr>
            <w:tcW w:w="4215" w:type="dxa"/>
          </w:tcPr>
          <w:p w14:paraId="662EEA30" w14:textId="77777777" w:rsidR="000B2148" w:rsidRPr="00D112EC" w:rsidRDefault="000B2148" w:rsidP="00955760">
            <w:pPr>
              <w:keepNext/>
              <w:keepLines/>
              <w:ind w:left="426" w:hanging="392"/>
              <w:rPr>
                <w:rFonts w:ascii="Arial" w:hAnsi="Arial" w:cs="Arial"/>
                <w:sz w:val="20"/>
                <w:szCs w:val="20"/>
              </w:rPr>
            </w:pPr>
            <w:r w:rsidRPr="00D112EC">
              <w:rPr>
                <w:rFonts w:ascii="Arial" w:hAnsi="Arial" w:cs="Arial"/>
                <w:sz w:val="20"/>
                <w:szCs w:val="20"/>
              </w:rPr>
              <w:t>Дебет</w:t>
            </w:r>
          </w:p>
        </w:tc>
        <w:tc>
          <w:tcPr>
            <w:tcW w:w="4210" w:type="dxa"/>
          </w:tcPr>
          <w:p w14:paraId="30DB18D1" w14:textId="77777777" w:rsidR="000B2148" w:rsidRPr="00D112EC" w:rsidRDefault="000B2148" w:rsidP="00955760">
            <w:pPr>
              <w:keepNext/>
              <w:keepLines/>
              <w:ind w:left="426" w:hanging="355"/>
              <w:rPr>
                <w:rFonts w:ascii="Arial" w:hAnsi="Arial" w:cs="Arial"/>
                <w:sz w:val="20"/>
                <w:szCs w:val="20"/>
                <w:u w:val="single"/>
              </w:rPr>
            </w:pPr>
            <w:r w:rsidRPr="00D112EC">
              <w:rPr>
                <w:rFonts w:ascii="Arial" w:hAnsi="Arial" w:cs="Arial"/>
                <w:sz w:val="20"/>
                <w:szCs w:val="20"/>
                <w:u w:val="single"/>
              </w:rPr>
              <w:t>Кредит</w:t>
            </w:r>
          </w:p>
        </w:tc>
      </w:tr>
      <w:tr w:rsidR="000B2148" w:rsidRPr="00D112EC" w14:paraId="16A3457E" w14:textId="77777777" w:rsidTr="00955760">
        <w:trPr>
          <w:trHeight w:val="215"/>
        </w:trPr>
        <w:tc>
          <w:tcPr>
            <w:tcW w:w="4215" w:type="dxa"/>
          </w:tcPr>
          <w:p w14:paraId="0BF417C9" w14:textId="77777777" w:rsidR="000B2148" w:rsidRPr="00D112EC" w:rsidRDefault="000B2148" w:rsidP="00955760">
            <w:pPr>
              <w:keepNext/>
              <w:keepLines/>
              <w:ind w:left="426" w:hanging="392"/>
              <w:rPr>
                <w:rFonts w:ascii="Arial" w:hAnsi="Arial" w:cs="Arial"/>
                <w:sz w:val="20"/>
                <w:szCs w:val="20"/>
              </w:rPr>
            </w:pPr>
            <w:r w:rsidRPr="00D112EC">
              <w:rPr>
                <w:rFonts w:ascii="Arial" w:hAnsi="Arial" w:cs="Arial"/>
                <w:sz w:val="20"/>
                <w:szCs w:val="20"/>
              </w:rPr>
              <w:t>Счет «</w:t>
            </w:r>
            <w:r w:rsidRPr="00D112EC">
              <w:rPr>
                <w:rFonts w:ascii="Arial" w:hAnsi="Arial" w:cs="Arial"/>
                <w:color w:val="000000"/>
                <w:sz w:val="20"/>
                <w:szCs w:val="20"/>
                <w:shd w:val="clear" w:color="auto" w:fill="FFFFFF"/>
              </w:rPr>
              <w:t>Административные расходы»</w:t>
            </w:r>
          </w:p>
        </w:tc>
        <w:tc>
          <w:tcPr>
            <w:tcW w:w="4210" w:type="dxa"/>
          </w:tcPr>
          <w:p w14:paraId="2E413537" w14:textId="17A850CC" w:rsidR="00D8369E" w:rsidRPr="00D112EC" w:rsidRDefault="000B2148" w:rsidP="002557BB">
            <w:pPr>
              <w:keepNext/>
              <w:keepLines/>
              <w:ind w:left="71"/>
              <w:rPr>
                <w:rFonts w:ascii="Arial" w:hAnsi="Arial" w:cs="Arial"/>
                <w:sz w:val="20"/>
                <w:szCs w:val="20"/>
              </w:rPr>
            </w:pPr>
            <w:r w:rsidRPr="00D112EC">
              <w:rPr>
                <w:rFonts w:ascii="Arial" w:hAnsi="Arial" w:cs="Arial"/>
                <w:sz w:val="20"/>
                <w:szCs w:val="20"/>
              </w:rPr>
              <w:t xml:space="preserve">Счет </w:t>
            </w:r>
            <w:r w:rsidRPr="00D112EC">
              <w:rPr>
                <w:rFonts w:ascii="Arial" w:hAnsi="Arial" w:cs="Arial"/>
                <w:color w:val="000000"/>
                <w:sz w:val="20"/>
                <w:szCs w:val="20"/>
                <w:shd w:val="clear" w:color="auto" w:fill="FFFFFF"/>
              </w:rPr>
              <w:t>«Краткосрочная задолженность по оплате труда»</w:t>
            </w:r>
          </w:p>
        </w:tc>
      </w:tr>
    </w:tbl>
    <w:p w14:paraId="10ADA355" w14:textId="77777777" w:rsidR="000B2148" w:rsidRPr="00D112EC" w:rsidRDefault="000B2148" w:rsidP="00D112EC">
      <w:pPr>
        <w:pStyle w:val="a8"/>
        <w:keepNext/>
        <w:keepLines/>
        <w:numPr>
          <w:ilvl w:val="0"/>
          <w:numId w:val="8"/>
        </w:numPr>
        <w:spacing w:after="0" w:line="240" w:lineRule="auto"/>
        <w:ind w:hanging="1069"/>
        <w:rPr>
          <w:rFonts w:ascii="Arial" w:hAnsi="Arial" w:cs="Arial"/>
          <w:sz w:val="20"/>
          <w:szCs w:val="20"/>
        </w:rPr>
      </w:pPr>
    </w:p>
    <w:tbl>
      <w:tblPr>
        <w:tblW w:w="0" w:type="auto"/>
        <w:tblInd w:w="392" w:type="dxa"/>
        <w:tblBorders>
          <w:insideH w:val="single" w:sz="4" w:space="0" w:color="auto"/>
          <w:insideV w:val="single" w:sz="4" w:space="0" w:color="auto"/>
        </w:tblBorders>
        <w:tblLook w:val="04A0" w:firstRow="1" w:lastRow="0" w:firstColumn="1" w:lastColumn="0" w:noHBand="0" w:noVBand="1"/>
      </w:tblPr>
      <w:tblGrid>
        <w:gridCol w:w="4204"/>
        <w:gridCol w:w="4221"/>
      </w:tblGrid>
      <w:tr w:rsidR="000B2148" w:rsidRPr="00D112EC" w14:paraId="59934317" w14:textId="77777777" w:rsidTr="00955760">
        <w:trPr>
          <w:trHeight w:val="191"/>
        </w:trPr>
        <w:tc>
          <w:tcPr>
            <w:tcW w:w="4204" w:type="dxa"/>
          </w:tcPr>
          <w:p w14:paraId="705F9BF7" w14:textId="77777777" w:rsidR="000B2148" w:rsidRPr="00D112EC" w:rsidRDefault="000B2148" w:rsidP="00955760">
            <w:pPr>
              <w:keepNext/>
              <w:keepLines/>
              <w:ind w:left="426" w:hanging="392"/>
              <w:rPr>
                <w:rFonts w:ascii="Arial" w:hAnsi="Arial" w:cs="Arial"/>
                <w:sz w:val="20"/>
                <w:szCs w:val="20"/>
              </w:rPr>
            </w:pPr>
            <w:r w:rsidRPr="00D112EC">
              <w:rPr>
                <w:rFonts w:ascii="Arial" w:hAnsi="Arial" w:cs="Arial"/>
                <w:sz w:val="20"/>
                <w:szCs w:val="20"/>
              </w:rPr>
              <w:t>Дебет</w:t>
            </w:r>
          </w:p>
        </w:tc>
        <w:tc>
          <w:tcPr>
            <w:tcW w:w="4221" w:type="dxa"/>
          </w:tcPr>
          <w:p w14:paraId="1EEF3364" w14:textId="77777777" w:rsidR="000B2148" w:rsidRPr="00D112EC" w:rsidRDefault="000B2148" w:rsidP="00955760">
            <w:pPr>
              <w:keepNext/>
              <w:keepLines/>
              <w:ind w:left="426" w:hanging="344"/>
              <w:rPr>
                <w:rFonts w:ascii="Arial" w:hAnsi="Arial" w:cs="Arial"/>
                <w:sz w:val="20"/>
                <w:szCs w:val="20"/>
              </w:rPr>
            </w:pPr>
            <w:r w:rsidRPr="00D112EC">
              <w:rPr>
                <w:rFonts w:ascii="Arial" w:hAnsi="Arial" w:cs="Arial"/>
                <w:sz w:val="20"/>
                <w:szCs w:val="20"/>
              </w:rPr>
              <w:t>Кредит</w:t>
            </w:r>
          </w:p>
        </w:tc>
      </w:tr>
      <w:tr w:rsidR="000B2148" w:rsidRPr="00D112EC" w14:paraId="098B9EE2" w14:textId="77777777" w:rsidTr="00955760">
        <w:trPr>
          <w:trHeight w:val="390"/>
        </w:trPr>
        <w:tc>
          <w:tcPr>
            <w:tcW w:w="4204" w:type="dxa"/>
          </w:tcPr>
          <w:p w14:paraId="0181B94D" w14:textId="77777777" w:rsidR="000B2148" w:rsidRPr="00D112EC" w:rsidRDefault="000B2148" w:rsidP="00955760">
            <w:pPr>
              <w:keepNext/>
              <w:keepLines/>
              <w:ind w:left="34"/>
              <w:rPr>
                <w:rFonts w:ascii="Arial" w:hAnsi="Arial" w:cs="Arial"/>
                <w:sz w:val="20"/>
                <w:szCs w:val="20"/>
                <w:u w:val="single"/>
              </w:rPr>
            </w:pPr>
            <w:r w:rsidRPr="00D112EC">
              <w:rPr>
                <w:rFonts w:ascii="Arial" w:hAnsi="Arial" w:cs="Arial"/>
                <w:sz w:val="20"/>
                <w:szCs w:val="20"/>
                <w:u w:val="single"/>
              </w:rPr>
              <w:t xml:space="preserve">Счет </w:t>
            </w:r>
            <w:r w:rsidRPr="00D112EC">
              <w:rPr>
                <w:rFonts w:ascii="Arial" w:hAnsi="Arial" w:cs="Arial"/>
                <w:color w:val="000000"/>
                <w:sz w:val="20"/>
                <w:szCs w:val="20"/>
                <w:u w:val="single"/>
                <w:shd w:val="clear" w:color="auto" w:fill="FFFFFF"/>
              </w:rPr>
              <w:t>«Вспомогательные производства»</w:t>
            </w:r>
          </w:p>
        </w:tc>
        <w:tc>
          <w:tcPr>
            <w:tcW w:w="4221" w:type="dxa"/>
          </w:tcPr>
          <w:p w14:paraId="68AE80AF" w14:textId="77777777" w:rsidR="000B2148" w:rsidRPr="00D112EC" w:rsidRDefault="000B2148" w:rsidP="00955760">
            <w:pPr>
              <w:keepNext/>
              <w:keepLines/>
              <w:ind w:left="82"/>
              <w:rPr>
                <w:rFonts w:ascii="Arial" w:hAnsi="Arial" w:cs="Arial"/>
                <w:sz w:val="20"/>
                <w:szCs w:val="20"/>
                <w:u w:val="single"/>
              </w:rPr>
            </w:pPr>
            <w:r w:rsidRPr="00D112EC">
              <w:rPr>
                <w:rFonts w:ascii="Arial" w:hAnsi="Arial" w:cs="Arial"/>
                <w:sz w:val="20"/>
                <w:szCs w:val="20"/>
                <w:u w:val="single"/>
              </w:rPr>
              <w:t xml:space="preserve">Счет </w:t>
            </w:r>
            <w:r w:rsidRPr="00D112EC">
              <w:rPr>
                <w:rFonts w:ascii="Arial" w:hAnsi="Arial" w:cs="Arial"/>
                <w:color w:val="000000"/>
                <w:sz w:val="20"/>
                <w:szCs w:val="20"/>
                <w:u w:val="single"/>
                <w:shd w:val="clear" w:color="auto" w:fill="FFFFFF"/>
              </w:rPr>
              <w:t>«Краткосрочная задолженность по оплате труда»</w:t>
            </w:r>
          </w:p>
        </w:tc>
      </w:tr>
    </w:tbl>
    <w:p w14:paraId="4C5AF2DB" w14:textId="77777777" w:rsidR="000B2148" w:rsidRPr="00D112EC" w:rsidRDefault="000B2148" w:rsidP="00D112EC">
      <w:pPr>
        <w:pStyle w:val="a8"/>
        <w:keepNext/>
        <w:keepLines/>
        <w:numPr>
          <w:ilvl w:val="0"/>
          <w:numId w:val="8"/>
        </w:numPr>
        <w:spacing w:after="0" w:line="240" w:lineRule="auto"/>
        <w:ind w:hanging="1069"/>
        <w:rPr>
          <w:rFonts w:ascii="Arial" w:hAnsi="Arial" w:cs="Arial"/>
          <w:sz w:val="20"/>
          <w:szCs w:val="20"/>
        </w:rPr>
      </w:pPr>
    </w:p>
    <w:tbl>
      <w:tblPr>
        <w:tblW w:w="0" w:type="auto"/>
        <w:tblInd w:w="392" w:type="dxa"/>
        <w:tblBorders>
          <w:insideH w:val="single" w:sz="4" w:space="0" w:color="auto"/>
          <w:insideV w:val="single" w:sz="4" w:space="0" w:color="auto"/>
        </w:tblBorders>
        <w:tblLook w:val="04A0" w:firstRow="1" w:lastRow="0" w:firstColumn="1" w:lastColumn="0" w:noHBand="0" w:noVBand="1"/>
      </w:tblPr>
      <w:tblGrid>
        <w:gridCol w:w="4221"/>
        <w:gridCol w:w="4204"/>
      </w:tblGrid>
      <w:tr w:rsidR="000B2148" w:rsidRPr="00D112EC" w14:paraId="1493F4B8" w14:textId="77777777" w:rsidTr="00955760">
        <w:trPr>
          <w:trHeight w:val="191"/>
        </w:trPr>
        <w:tc>
          <w:tcPr>
            <w:tcW w:w="4221" w:type="dxa"/>
          </w:tcPr>
          <w:p w14:paraId="5823A295" w14:textId="77777777" w:rsidR="000B2148" w:rsidRPr="00D112EC" w:rsidRDefault="000B2148" w:rsidP="00955760">
            <w:pPr>
              <w:keepNext/>
              <w:keepLines/>
              <w:ind w:left="426" w:hanging="392"/>
              <w:rPr>
                <w:rFonts w:ascii="Arial" w:hAnsi="Arial" w:cs="Arial"/>
                <w:sz w:val="20"/>
                <w:szCs w:val="20"/>
              </w:rPr>
            </w:pPr>
            <w:r w:rsidRPr="00D112EC">
              <w:rPr>
                <w:rFonts w:ascii="Arial" w:hAnsi="Arial" w:cs="Arial"/>
                <w:sz w:val="20"/>
                <w:szCs w:val="20"/>
              </w:rPr>
              <w:t>Дебет</w:t>
            </w:r>
          </w:p>
        </w:tc>
        <w:tc>
          <w:tcPr>
            <w:tcW w:w="4204" w:type="dxa"/>
          </w:tcPr>
          <w:p w14:paraId="6A2124F7" w14:textId="77777777" w:rsidR="000B2148" w:rsidRPr="00D112EC" w:rsidRDefault="000B2148" w:rsidP="00955760">
            <w:pPr>
              <w:keepNext/>
              <w:keepLines/>
              <w:ind w:left="426" w:hanging="361"/>
              <w:rPr>
                <w:rFonts w:ascii="Arial" w:hAnsi="Arial" w:cs="Arial"/>
                <w:sz w:val="20"/>
                <w:szCs w:val="20"/>
              </w:rPr>
            </w:pPr>
            <w:r w:rsidRPr="00D112EC">
              <w:rPr>
                <w:rFonts w:ascii="Arial" w:hAnsi="Arial" w:cs="Arial"/>
                <w:sz w:val="20"/>
                <w:szCs w:val="20"/>
              </w:rPr>
              <w:t>Кредит</w:t>
            </w:r>
          </w:p>
        </w:tc>
      </w:tr>
      <w:tr w:rsidR="000B2148" w:rsidRPr="00D112EC" w14:paraId="4FA62BF8" w14:textId="77777777" w:rsidTr="00955760">
        <w:trPr>
          <w:trHeight w:val="390"/>
        </w:trPr>
        <w:tc>
          <w:tcPr>
            <w:tcW w:w="4221" w:type="dxa"/>
          </w:tcPr>
          <w:p w14:paraId="0B1FFA48" w14:textId="77777777" w:rsidR="000B2148" w:rsidRPr="00D112EC" w:rsidRDefault="000B2148" w:rsidP="00955760">
            <w:pPr>
              <w:keepNext/>
              <w:keepLines/>
              <w:ind w:left="34" w:hanging="392"/>
              <w:rPr>
                <w:rFonts w:ascii="Arial" w:hAnsi="Arial" w:cs="Arial"/>
                <w:sz w:val="20"/>
                <w:szCs w:val="20"/>
              </w:rPr>
            </w:pPr>
            <w:r w:rsidRPr="00D112EC">
              <w:rPr>
                <w:rFonts w:ascii="Arial" w:hAnsi="Arial" w:cs="Arial"/>
                <w:sz w:val="20"/>
                <w:szCs w:val="20"/>
              </w:rPr>
              <w:t xml:space="preserve">Счет </w:t>
            </w:r>
            <w:r w:rsidRPr="00D112EC">
              <w:rPr>
                <w:rFonts w:ascii="Arial" w:hAnsi="Arial" w:cs="Arial"/>
                <w:color w:val="000000"/>
                <w:sz w:val="20"/>
                <w:szCs w:val="20"/>
                <w:shd w:val="clear" w:color="auto" w:fill="FFFFFF"/>
              </w:rPr>
              <w:t>«Вспомогательные производства»</w:t>
            </w:r>
          </w:p>
        </w:tc>
        <w:tc>
          <w:tcPr>
            <w:tcW w:w="4204" w:type="dxa"/>
          </w:tcPr>
          <w:p w14:paraId="64D161EA" w14:textId="77777777" w:rsidR="000B2148" w:rsidRPr="00D112EC" w:rsidRDefault="000B2148" w:rsidP="00955760">
            <w:pPr>
              <w:keepNext/>
              <w:keepLines/>
              <w:ind w:left="426" w:hanging="361"/>
              <w:rPr>
                <w:rFonts w:ascii="Arial" w:hAnsi="Arial" w:cs="Arial"/>
                <w:sz w:val="20"/>
                <w:szCs w:val="20"/>
              </w:rPr>
            </w:pPr>
            <w:r w:rsidRPr="00D112EC">
              <w:rPr>
                <w:rFonts w:ascii="Arial" w:hAnsi="Arial" w:cs="Arial"/>
                <w:sz w:val="20"/>
                <w:szCs w:val="20"/>
              </w:rPr>
              <w:t xml:space="preserve">Счет </w:t>
            </w:r>
            <w:r w:rsidRPr="00D112EC">
              <w:rPr>
                <w:rFonts w:ascii="Arial" w:hAnsi="Arial" w:cs="Arial"/>
                <w:color w:val="000000"/>
                <w:sz w:val="20"/>
                <w:szCs w:val="20"/>
                <w:shd w:val="clear" w:color="auto" w:fill="FFFFFF"/>
              </w:rPr>
              <w:t>«Накладные расходы»»</w:t>
            </w:r>
          </w:p>
        </w:tc>
      </w:tr>
    </w:tbl>
    <w:p w14:paraId="33BCCB3E" w14:textId="77777777" w:rsidR="000B2148" w:rsidRPr="00D112EC" w:rsidRDefault="000B2148" w:rsidP="00D112EC">
      <w:pPr>
        <w:keepNext/>
        <w:keepLines/>
        <w:numPr>
          <w:ilvl w:val="0"/>
          <w:numId w:val="1"/>
        </w:numPr>
        <w:spacing w:after="0" w:line="240" w:lineRule="auto"/>
        <w:rPr>
          <w:rFonts w:ascii="Arial" w:hAnsi="Arial" w:cs="Arial"/>
          <w:b/>
          <w:bCs/>
          <w:color w:val="000000"/>
          <w:sz w:val="20"/>
          <w:szCs w:val="20"/>
        </w:rPr>
      </w:pPr>
      <w:r w:rsidRPr="00D112EC">
        <w:rPr>
          <w:rFonts w:ascii="Arial" w:hAnsi="Arial" w:cs="Arial"/>
          <w:b/>
          <w:bCs/>
          <w:color w:val="000000"/>
          <w:sz w:val="20"/>
          <w:szCs w:val="20"/>
        </w:rPr>
        <w:t>Куда относятся затраты вспомогательных обслуживающих производство подразделений?</w:t>
      </w:r>
    </w:p>
    <w:p w14:paraId="6CCDC5FD" w14:textId="77777777" w:rsidR="000B2148" w:rsidRPr="00D112EC" w:rsidRDefault="000B2148" w:rsidP="00D112EC">
      <w:pPr>
        <w:keepNext/>
        <w:keepLines/>
        <w:numPr>
          <w:ilvl w:val="0"/>
          <w:numId w:val="9"/>
        </w:numPr>
        <w:spacing w:after="0" w:line="240" w:lineRule="auto"/>
        <w:rPr>
          <w:rFonts w:ascii="Arial" w:hAnsi="Arial" w:cs="Arial"/>
          <w:bCs/>
          <w:color w:val="000000"/>
          <w:sz w:val="20"/>
          <w:szCs w:val="20"/>
        </w:rPr>
      </w:pPr>
      <w:r w:rsidRPr="00D112EC">
        <w:rPr>
          <w:rFonts w:ascii="Arial" w:hAnsi="Arial" w:cs="Arial"/>
          <w:bCs/>
          <w:color w:val="000000"/>
          <w:sz w:val="20"/>
          <w:szCs w:val="20"/>
        </w:rPr>
        <w:t>относятся на основной вид деятельности предприятия;</w:t>
      </w:r>
    </w:p>
    <w:p w14:paraId="2D316B27" w14:textId="77777777" w:rsidR="000B2148" w:rsidRPr="00D112EC" w:rsidRDefault="000B2148" w:rsidP="00D112EC">
      <w:pPr>
        <w:keepNext/>
        <w:keepLines/>
        <w:numPr>
          <w:ilvl w:val="0"/>
          <w:numId w:val="9"/>
        </w:numPr>
        <w:spacing w:after="0" w:line="240" w:lineRule="auto"/>
        <w:rPr>
          <w:rFonts w:ascii="Arial" w:hAnsi="Arial" w:cs="Arial"/>
          <w:bCs/>
          <w:color w:val="000000"/>
          <w:sz w:val="20"/>
          <w:szCs w:val="20"/>
        </w:rPr>
      </w:pPr>
      <w:r w:rsidRPr="00D112EC">
        <w:rPr>
          <w:rFonts w:ascii="Arial" w:hAnsi="Arial" w:cs="Arial"/>
          <w:bCs/>
          <w:color w:val="000000"/>
          <w:sz w:val="20"/>
          <w:szCs w:val="20"/>
        </w:rPr>
        <w:t>административные расходы и на сторону;</w:t>
      </w:r>
    </w:p>
    <w:p w14:paraId="5BE894E7" w14:textId="77777777" w:rsidR="000B2148" w:rsidRPr="00D112EC" w:rsidRDefault="000B2148" w:rsidP="00D112EC">
      <w:pPr>
        <w:keepNext/>
        <w:keepLines/>
        <w:numPr>
          <w:ilvl w:val="0"/>
          <w:numId w:val="9"/>
        </w:numPr>
        <w:spacing w:after="0" w:line="240" w:lineRule="auto"/>
        <w:rPr>
          <w:rFonts w:ascii="Arial" w:hAnsi="Arial" w:cs="Arial"/>
          <w:bCs/>
          <w:color w:val="000000"/>
          <w:sz w:val="20"/>
          <w:szCs w:val="20"/>
        </w:rPr>
      </w:pPr>
      <w:r w:rsidRPr="00D112EC">
        <w:rPr>
          <w:rFonts w:ascii="Arial" w:hAnsi="Arial" w:cs="Arial"/>
          <w:bCs/>
          <w:color w:val="000000"/>
          <w:sz w:val="20"/>
          <w:szCs w:val="20"/>
        </w:rPr>
        <w:t>расходы по реализации;</w:t>
      </w:r>
    </w:p>
    <w:p w14:paraId="04A544AD" w14:textId="77777777" w:rsidR="000B2148" w:rsidRPr="00D112EC" w:rsidRDefault="000B2148" w:rsidP="00D112EC">
      <w:pPr>
        <w:keepNext/>
        <w:keepLines/>
        <w:numPr>
          <w:ilvl w:val="0"/>
          <w:numId w:val="9"/>
        </w:numPr>
        <w:spacing w:after="0" w:line="240" w:lineRule="auto"/>
        <w:rPr>
          <w:rFonts w:ascii="Arial" w:hAnsi="Arial" w:cs="Arial"/>
          <w:bCs/>
          <w:color w:val="000000"/>
          <w:sz w:val="20"/>
          <w:szCs w:val="20"/>
          <w:u w:val="single"/>
        </w:rPr>
      </w:pPr>
      <w:r w:rsidRPr="00D112EC">
        <w:rPr>
          <w:rFonts w:ascii="Arial" w:hAnsi="Arial" w:cs="Arial"/>
          <w:bCs/>
          <w:color w:val="000000"/>
          <w:sz w:val="20"/>
          <w:szCs w:val="20"/>
          <w:u w:val="single"/>
        </w:rPr>
        <w:t>на затраты производств, которым оказывались услуги.</w:t>
      </w:r>
    </w:p>
    <w:p w14:paraId="1B27EB30" w14:textId="77777777" w:rsidR="000B2148" w:rsidRPr="00D112EC" w:rsidRDefault="000B2148" w:rsidP="00D112EC">
      <w:pPr>
        <w:keepNext/>
        <w:keepLines/>
        <w:numPr>
          <w:ilvl w:val="0"/>
          <w:numId w:val="1"/>
        </w:numPr>
        <w:spacing w:after="0" w:line="240" w:lineRule="auto"/>
        <w:rPr>
          <w:rFonts w:ascii="Arial" w:hAnsi="Arial" w:cs="Arial"/>
          <w:b/>
          <w:bCs/>
          <w:color w:val="000000"/>
          <w:sz w:val="20"/>
          <w:szCs w:val="20"/>
        </w:rPr>
      </w:pPr>
      <w:r w:rsidRPr="00D112EC">
        <w:rPr>
          <w:rFonts w:ascii="Arial" w:hAnsi="Arial" w:cs="Arial"/>
          <w:b/>
          <w:bCs/>
          <w:color w:val="000000"/>
          <w:sz w:val="20"/>
          <w:szCs w:val="20"/>
        </w:rPr>
        <w:lastRenderedPageBreak/>
        <w:t>Общепроизводственные затраты на период составляли 255 000 у.е., исходя из планируемого объема прямых трудовых затрат в количестве 100 000 чел.-час. На конец периода счет «Общепроизводственные затраты» составлял 270 000 у.е., а фактические прямые трудовые затраты 105000 чел.-час. Преувеличены или преуменьшены накладные расходы на период:</w:t>
      </w:r>
    </w:p>
    <w:p w14:paraId="65763E84" w14:textId="77777777" w:rsidR="000B2148" w:rsidRPr="00D112EC" w:rsidRDefault="000B2148" w:rsidP="00D112EC">
      <w:pPr>
        <w:keepNext/>
        <w:keepLines/>
        <w:numPr>
          <w:ilvl w:val="0"/>
          <w:numId w:val="10"/>
        </w:numPr>
        <w:spacing w:after="0" w:line="240" w:lineRule="auto"/>
        <w:rPr>
          <w:rFonts w:ascii="Arial" w:hAnsi="Arial" w:cs="Arial"/>
          <w:bCs/>
          <w:color w:val="000000"/>
          <w:sz w:val="20"/>
          <w:szCs w:val="20"/>
        </w:rPr>
      </w:pPr>
      <w:r w:rsidRPr="00D112EC">
        <w:rPr>
          <w:rFonts w:ascii="Arial" w:hAnsi="Arial" w:cs="Arial"/>
          <w:bCs/>
          <w:color w:val="000000"/>
          <w:sz w:val="20"/>
          <w:szCs w:val="20"/>
        </w:rPr>
        <w:t>2250 у.е.  преувеличены (сверхраспределены);</w:t>
      </w:r>
    </w:p>
    <w:p w14:paraId="044942FF" w14:textId="77777777" w:rsidR="000B2148" w:rsidRPr="00D112EC" w:rsidRDefault="000B2148" w:rsidP="00D112EC">
      <w:pPr>
        <w:keepNext/>
        <w:keepLines/>
        <w:numPr>
          <w:ilvl w:val="0"/>
          <w:numId w:val="10"/>
        </w:numPr>
        <w:spacing w:after="0" w:line="240" w:lineRule="auto"/>
        <w:rPr>
          <w:rFonts w:ascii="Arial" w:hAnsi="Arial" w:cs="Arial"/>
          <w:bCs/>
          <w:color w:val="000000"/>
          <w:sz w:val="20"/>
          <w:szCs w:val="20"/>
          <w:u w:val="single"/>
        </w:rPr>
      </w:pPr>
      <w:r w:rsidRPr="00D112EC">
        <w:rPr>
          <w:rFonts w:ascii="Arial" w:hAnsi="Arial" w:cs="Arial"/>
          <w:bCs/>
          <w:color w:val="000000"/>
          <w:sz w:val="20"/>
          <w:szCs w:val="20"/>
          <w:u w:val="single"/>
        </w:rPr>
        <w:t>2250 у.е.  преуменьшены (недораспределены);</w:t>
      </w:r>
    </w:p>
    <w:p w14:paraId="099BD97A" w14:textId="77777777" w:rsidR="000B2148" w:rsidRPr="00D112EC" w:rsidRDefault="000B2148" w:rsidP="00D112EC">
      <w:pPr>
        <w:keepNext/>
        <w:keepLines/>
        <w:numPr>
          <w:ilvl w:val="0"/>
          <w:numId w:val="10"/>
        </w:numPr>
        <w:spacing w:after="0" w:line="240" w:lineRule="auto"/>
        <w:rPr>
          <w:rFonts w:ascii="Arial" w:hAnsi="Arial" w:cs="Arial"/>
          <w:bCs/>
          <w:color w:val="000000"/>
          <w:sz w:val="20"/>
          <w:szCs w:val="20"/>
        </w:rPr>
      </w:pPr>
      <w:r w:rsidRPr="00D112EC">
        <w:rPr>
          <w:rFonts w:ascii="Arial" w:hAnsi="Arial" w:cs="Arial"/>
          <w:bCs/>
          <w:color w:val="000000"/>
          <w:sz w:val="20"/>
          <w:szCs w:val="20"/>
        </w:rPr>
        <w:t>15000 у.е. преувеличены (сверхраспределены);</w:t>
      </w:r>
    </w:p>
    <w:p w14:paraId="3AF2D092" w14:textId="77777777" w:rsidR="000B2148" w:rsidRPr="00D112EC" w:rsidRDefault="000B2148" w:rsidP="00D112EC">
      <w:pPr>
        <w:keepNext/>
        <w:keepLines/>
        <w:numPr>
          <w:ilvl w:val="0"/>
          <w:numId w:val="10"/>
        </w:numPr>
        <w:spacing w:after="0" w:line="240" w:lineRule="auto"/>
        <w:rPr>
          <w:rFonts w:ascii="Arial" w:hAnsi="Arial" w:cs="Arial"/>
          <w:bCs/>
          <w:color w:val="000000"/>
          <w:sz w:val="20"/>
          <w:szCs w:val="20"/>
        </w:rPr>
      </w:pPr>
      <w:r w:rsidRPr="00D112EC">
        <w:rPr>
          <w:rFonts w:ascii="Arial" w:hAnsi="Arial" w:cs="Arial"/>
          <w:bCs/>
          <w:color w:val="000000"/>
          <w:sz w:val="20"/>
          <w:szCs w:val="20"/>
        </w:rPr>
        <w:t xml:space="preserve">15000 у.е.  преуменьшены </w:t>
      </w:r>
      <w:r w:rsidRPr="00D112EC">
        <w:rPr>
          <w:rFonts w:ascii="Arial" w:hAnsi="Arial" w:cs="Arial"/>
          <w:bCs/>
          <w:color w:val="000000"/>
          <w:sz w:val="20"/>
          <w:szCs w:val="20"/>
          <w:u w:val="single"/>
        </w:rPr>
        <w:t>(недораспределены).</w:t>
      </w:r>
    </w:p>
    <w:p w14:paraId="5C01DB5F" w14:textId="77777777" w:rsidR="000B2148" w:rsidRPr="00D112EC" w:rsidRDefault="000B2148" w:rsidP="00D112EC">
      <w:pPr>
        <w:keepNext/>
        <w:keepLines/>
        <w:numPr>
          <w:ilvl w:val="0"/>
          <w:numId w:val="1"/>
        </w:numPr>
        <w:spacing w:after="0" w:line="240" w:lineRule="auto"/>
        <w:rPr>
          <w:rFonts w:ascii="Arial" w:hAnsi="Arial" w:cs="Arial"/>
          <w:b/>
          <w:bCs/>
          <w:color w:val="000000"/>
          <w:sz w:val="20"/>
          <w:szCs w:val="20"/>
        </w:rPr>
      </w:pPr>
      <w:r w:rsidRPr="00D112EC">
        <w:rPr>
          <w:rFonts w:ascii="Arial" w:hAnsi="Arial" w:cs="Arial"/>
          <w:b/>
          <w:bCs/>
          <w:color w:val="000000"/>
          <w:sz w:val="20"/>
          <w:szCs w:val="20"/>
        </w:rPr>
        <w:t>Что в рамках применения системы «директ-костинг» оценивается по переменной себестоимости?</w:t>
      </w:r>
    </w:p>
    <w:p w14:paraId="4E49BEFA" w14:textId="77777777" w:rsidR="000B2148" w:rsidRPr="00D112EC" w:rsidRDefault="000B2148" w:rsidP="00D112EC">
      <w:pPr>
        <w:keepNext/>
        <w:keepLines/>
        <w:numPr>
          <w:ilvl w:val="0"/>
          <w:numId w:val="11"/>
        </w:numPr>
        <w:spacing w:after="0" w:line="240" w:lineRule="auto"/>
        <w:rPr>
          <w:rFonts w:ascii="Arial" w:hAnsi="Arial" w:cs="Arial"/>
          <w:bCs/>
          <w:color w:val="000000"/>
          <w:sz w:val="20"/>
          <w:szCs w:val="20"/>
        </w:rPr>
      </w:pPr>
      <w:r w:rsidRPr="00D112EC">
        <w:rPr>
          <w:rFonts w:ascii="Arial" w:hAnsi="Arial" w:cs="Arial"/>
          <w:bCs/>
          <w:color w:val="000000"/>
          <w:sz w:val="20"/>
          <w:szCs w:val="20"/>
        </w:rPr>
        <w:t>исключительно себестоимость произведенной продукции;</w:t>
      </w:r>
    </w:p>
    <w:p w14:paraId="7E305322" w14:textId="77777777" w:rsidR="000B2148" w:rsidRPr="00D112EC" w:rsidRDefault="000B2148" w:rsidP="00D112EC">
      <w:pPr>
        <w:keepNext/>
        <w:keepLines/>
        <w:numPr>
          <w:ilvl w:val="0"/>
          <w:numId w:val="11"/>
        </w:numPr>
        <w:spacing w:after="0" w:line="240" w:lineRule="auto"/>
        <w:rPr>
          <w:rFonts w:ascii="Arial" w:hAnsi="Arial" w:cs="Arial"/>
          <w:bCs/>
          <w:color w:val="000000"/>
          <w:sz w:val="20"/>
          <w:szCs w:val="20"/>
        </w:rPr>
      </w:pPr>
      <w:r w:rsidRPr="00D112EC">
        <w:rPr>
          <w:rFonts w:ascii="Arial" w:hAnsi="Arial" w:cs="Arial"/>
          <w:bCs/>
          <w:color w:val="000000"/>
          <w:sz w:val="20"/>
          <w:szCs w:val="20"/>
        </w:rPr>
        <w:t>исключительно себестоимость произведенной и реализованной продукции;</w:t>
      </w:r>
    </w:p>
    <w:p w14:paraId="1EF24926" w14:textId="77777777" w:rsidR="000B2148" w:rsidRPr="00D112EC" w:rsidRDefault="000B2148" w:rsidP="00D112EC">
      <w:pPr>
        <w:keepNext/>
        <w:keepLines/>
        <w:numPr>
          <w:ilvl w:val="0"/>
          <w:numId w:val="11"/>
        </w:numPr>
        <w:spacing w:after="0" w:line="240" w:lineRule="auto"/>
        <w:rPr>
          <w:rFonts w:ascii="Arial" w:hAnsi="Arial" w:cs="Arial"/>
          <w:bCs/>
          <w:color w:val="000000"/>
          <w:sz w:val="20"/>
          <w:szCs w:val="20"/>
          <w:u w:val="single"/>
        </w:rPr>
      </w:pPr>
      <w:r w:rsidRPr="00D112EC">
        <w:rPr>
          <w:rFonts w:ascii="Arial" w:hAnsi="Arial" w:cs="Arial"/>
          <w:bCs/>
          <w:color w:val="000000"/>
          <w:sz w:val="20"/>
          <w:szCs w:val="20"/>
          <w:u w:val="single"/>
        </w:rPr>
        <w:t>себестоимость произведенной и реализованной продукции, а также запасы готовой продукции и незавершенного производства;</w:t>
      </w:r>
    </w:p>
    <w:p w14:paraId="4FECEBC7" w14:textId="77777777" w:rsidR="000B2148" w:rsidRPr="00D112EC" w:rsidRDefault="000B2148" w:rsidP="00D112EC">
      <w:pPr>
        <w:keepNext/>
        <w:keepLines/>
        <w:numPr>
          <w:ilvl w:val="0"/>
          <w:numId w:val="11"/>
        </w:numPr>
        <w:spacing w:after="0" w:line="240" w:lineRule="auto"/>
        <w:rPr>
          <w:rFonts w:ascii="Arial" w:hAnsi="Arial" w:cs="Arial"/>
          <w:bCs/>
          <w:color w:val="000000"/>
          <w:sz w:val="20"/>
          <w:szCs w:val="20"/>
        </w:rPr>
      </w:pPr>
      <w:r w:rsidRPr="00D112EC">
        <w:rPr>
          <w:rFonts w:ascii="Arial" w:hAnsi="Arial" w:cs="Arial"/>
          <w:bCs/>
          <w:color w:val="000000"/>
          <w:sz w:val="20"/>
          <w:szCs w:val="20"/>
        </w:rPr>
        <w:t>исключительно запасы готовой продукции и незавершенного производства.</w:t>
      </w:r>
    </w:p>
    <w:p w14:paraId="5107ED38" w14:textId="77777777" w:rsidR="000B2148" w:rsidRPr="00D112EC" w:rsidRDefault="000B2148" w:rsidP="00D112EC">
      <w:pPr>
        <w:keepNext/>
        <w:keepLines/>
        <w:numPr>
          <w:ilvl w:val="0"/>
          <w:numId w:val="1"/>
        </w:numPr>
        <w:spacing w:after="0" w:line="240" w:lineRule="auto"/>
        <w:rPr>
          <w:rFonts w:ascii="Arial" w:hAnsi="Arial" w:cs="Arial"/>
          <w:b/>
          <w:bCs/>
          <w:color w:val="000000"/>
          <w:sz w:val="20"/>
          <w:szCs w:val="20"/>
        </w:rPr>
      </w:pPr>
      <w:r w:rsidRPr="00D112EC">
        <w:rPr>
          <w:rFonts w:ascii="Arial" w:hAnsi="Arial" w:cs="Arial"/>
          <w:b/>
          <w:bCs/>
          <w:color w:val="000000"/>
          <w:sz w:val="20"/>
          <w:szCs w:val="20"/>
        </w:rPr>
        <w:t>В процессе бюджетирования используется:</w:t>
      </w:r>
    </w:p>
    <w:p w14:paraId="38245310" w14:textId="77777777" w:rsidR="000B2148" w:rsidRPr="00D112EC" w:rsidRDefault="000B2148" w:rsidP="00D112EC">
      <w:pPr>
        <w:keepNext/>
        <w:keepLines/>
        <w:numPr>
          <w:ilvl w:val="0"/>
          <w:numId w:val="12"/>
        </w:numPr>
        <w:spacing w:after="0" w:line="240" w:lineRule="auto"/>
        <w:rPr>
          <w:rFonts w:ascii="Arial" w:hAnsi="Arial" w:cs="Arial"/>
          <w:bCs/>
          <w:color w:val="000000"/>
          <w:sz w:val="20"/>
          <w:szCs w:val="20"/>
        </w:rPr>
      </w:pPr>
      <w:r w:rsidRPr="00D112EC">
        <w:rPr>
          <w:rFonts w:ascii="Arial" w:hAnsi="Arial" w:cs="Arial"/>
          <w:bCs/>
          <w:color w:val="000000"/>
          <w:sz w:val="20"/>
          <w:szCs w:val="20"/>
        </w:rPr>
        <w:t>лишь фактическая, документально подтвержденная бухгалтерская информация;</w:t>
      </w:r>
    </w:p>
    <w:p w14:paraId="64935EDB" w14:textId="77777777" w:rsidR="000B2148" w:rsidRPr="00D112EC" w:rsidRDefault="000B2148" w:rsidP="00D112EC">
      <w:pPr>
        <w:keepNext/>
        <w:keepLines/>
        <w:numPr>
          <w:ilvl w:val="0"/>
          <w:numId w:val="12"/>
        </w:numPr>
        <w:spacing w:after="0" w:line="240" w:lineRule="auto"/>
        <w:rPr>
          <w:rFonts w:ascii="Arial" w:hAnsi="Arial" w:cs="Arial"/>
          <w:bCs/>
          <w:color w:val="000000"/>
          <w:sz w:val="20"/>
          <w:szCs w:val="20"/>
        </w:rPr>
      </w:pPr>
      <w:r w:rsidRPr="00D112EC">
        <w:rPr>
          <w:rFonts w:ascii="Arial" w:hAnsi="Arial" w:cs="Arial"/>
          <w:bCs/>
          <w:color w:val="000000"/>
          <w:sz w:val="20"/>
          <w:szCs w:val="20"/>
        </w:rPr>
        <w:t>лишь прогнозные данные и оценки на будущее;</w:t>
      </w:r>
    </w:p>
    <w:p w14:paraId="04AAF3CB" w14:textId="77777777" w:rsidR="000B2148" w:rsidRPr="00D112EC" w:rsidRDefault="000B2148" w:rsidP="00D112EC">
      <w:pPr>
        <w:keepNext/>
        <w:keepLines/>
        <w:numPr>
          <w:ilvl w:val="0"/>
          <w:numId w:val="12"/>
        </w:numPr>
        <w:spacing w:after="0" w:line="240" w:lineRule="auto"/>
        <w:rPr>
          <w:rFonts w:ascii="Arial" w:hAnsi="Arial" w:cs="Arial"/>
          <w:bCs/>
          <w:color w:val="000000"/>
          <w:sz w:val="20"/>
          <w:szCs w:val="20"/>
          <w:u w:val="single"/>
        </w:rPr>
      </w:pPr>
      <w:r w:rsidRPr="00D112EC">
        <w:rPr>
          <w:rFonts w:ascii="Arial" w:hAnsi="Arial" w:cs="Arial"/>
          <w:bCs/>
          <w:color w:val="000000"/>
          <w:sz w:val="20"/>
          <w:szCs w:val="20"/>
          <w:u w:val="single"/>
        </w:rPr>
        <w:t>как прогнозные, так и фактические данные;</w:t>
      </w:r>
    </w:p>
    <w:p w14:paraId="2D576C5E" w14:textId="77777777" w:rsidR="000B2148" w:rsidRPr="00D112EC" w:rsidRDefault="000B2148" w:rsidP="00D112EC">
      <w:pPr>
        <w:keepNext/>
        <w:keepLines/>
        <w:numPr>
          <w:ilvl w:val="0"/>
          <w:numId w:val="12"/>
        </w:numPr>
        <w:spacing w:after="0" w:line="240" w:lineRule="auto"/>
        <w:rPr>
          <w:rFonts w:ascii="Arial" w:hAnsi="Arial" w:cs="Arial"/>
          <w:bCs/>
          <w:color w:val="000000"/>
          <w:sz w:val="20"/>
          <w:szCs w:val="20"/>
        </w:rPr>
      </w:pPr>
      <w:r w:rsidRPr="00D112EC">
        <w:rPr>
          <w:rFonts w:ascii="Arial" w:hAnsi="Arial" w:cs="Arial"/>
          <w:bCs/>
          <w:color w:val="000000"/>
          <w:sz w:val="20"/>
          <w:szCs w:val="20"/>
        </w:rPr>
        <w:t>неполные и полные данные.</w:t>
      </w:r>
    </w:p>
    <w:p w14:paraId="7C2B7356" w14:textId="77777777" w:rsidR="000B2148" w:rsidRPr="00D112EC" w:rsidRDefault="000B2148" w:rsidP="00D112EC">
      <w:pPr>
        <w:keepNext/>
        <w:keepLines/>
        <w:numPr>
          <w:ilvl w:val="0"/>
          <w:numId w:val="1"/>
        </w:numPr>
        <w:spacing w:after="0" w:line="240" w:lineRule="auto"/>
        <w:rPr>
          <w:rFonts w:ascii="Arial" w:hAnsi="Arial" w:cs="Arial"/>
          <w:b/>
          <w:color w:val="000000"/>
          <w:sz w:val="20"/>
          <w:szCs w:val="20"/>
        </w:rPr>
      </w:pPr>
      <w:r w:rsidRPr="00D112EC">
        <w:rPr>
          <w:rFonts w:ascii="Arial" w:hAnsi="Arial" w:cs="Arial"/>
          <w:b/>
          <w:bCs/>
          <w:color w:val="000000"/>
          <w:sz w:val="20"/>
          <w:szCs w:val="20"/>
        </w:rPr>
        <w:t xml:space="preserve">Какой бюджет должен быть подготовлен для расчета объема закупки сырья и материалов? </w:t>
      </w:r>
    </w:p>
    <w:p w14:paraId="29F4AE7E" w14:textId="77777777" w:rsidR="000B2148" w:rsidRPr="00D112EC" w:rsidRDefault="000B2148" w:rsidP="00D112EC">
      <w:pPr>
        <w:keepNext/>
        <w:keepLines/>
        <w:numPr>
          <w:ilvl w:val="0"/>
          <w:numId w:val="13"/>
        </w:numPr>
        <w:spacing w:after="0" w:line="240" w:lineRule="auto"/>
        <w:rPr>
          <w:rFonts w:ascii="Arial" w:hAnsi="Arial" w:cs="Arial"/>
          <w:bCs/>
          <w:color w:val="000000"/>
          <w:sz w:val="20"/>
          <w:szCs w:val="20"/>
        </w:rPr>
      </w:pPr>
      <w:r w:rsidRPr="00D112EC">
        <w:rPr>
          <w:rFonts w:ascii="Arial" w:hAnsi="Arial" w:cs="Arial"/>
          <w:bCs/>
          <w:color w:val="000000"/>
          <w:sz w:val="20"/>
          <w:szCs w:val="20"/>
        </w:rPr>
        <w:t>бюджет общепроизводственных расходов;</w:t>
      </w:r>
    </w:p>
    <w:p w14:paraId="2AD6E22E" w14:textId="77777777" w:rsidR="000B2148" w:rsidRPr="00D112EC" w:rsidRDefault="000B2148" w:rsidP="00D112EC">
      <w:pPr>
        <w:keepNext/>
        <w:keepLines/>
        <w:numPr>
          <w:ilvl w:val="0"/>
          <w:numId w:val="13"/>
        </w:numPr>
        <w:spacing w:after="0" w:line="240" w:lineRule="auto"/>
        <w:rPr>
          <w:rFonts w:ascii="Arial" w:hAnsi="Arial" w:cs="Arial"/>
          <w:bCs/>
          <w:color w:val="000000"/>
          <w:sz w:val="20"/>
          <w:szCs w:val="20"/>
        </w:rPr>
      </w:pPr>
      <w:r w:rsidRPr="00D112EC">
        <w:rPr>
          <w:rFonts w:ascii="Arial" w:hAnsi="Arial" w:cs="Arial"/>
          <w:bCs/>
          <w:color w:val="000000"/>
          <w:sz w:val="20"/>
          <w:szCs w:val="20"/>
        </w:rPr>
        <w:t>бюджет коммерческих расходов;</w:t>
      </w:r>
    </w:p>
    <w:p w14:paraId="10AFC05A" w14:textId="77777777" w:rsidR="000B2148" w:rsidRPr="00D112EC" w:rsidRDefault="000B2148" w:rsidP="00D112EC">
      <w:pPr>
        <w:keepNext/>
        <w:keepLines/>
        <w:numPr>
          <w:ilvl w:val="0"/>
          <w:numId w:val="13"/>
        </w:numPr>
        <w:spacing w:after="0" w:line="240" w:lineRule="auto"/>
        <w:rPr>
          <w:rFonts w:ascii="Arial" w:hAnsi="Arial" w:cs="Arial"/>
          <w:bCs/>
          <w:color w:val="000000"/>
          <w:sz w:val="20"/>
          <w:szCs w:val="20"/>
          <w:u w:val="single"/>
        </w:rPr>
      </w:pPr>
      <w:r w:rsidRPr="00D112EC">
        <w:rPr>
          <w:rFonts w:ascii="Arial" w:hAnsi="Arial" w:cs="Arial"/>
          <w:bCs/>
          <w:color w:val="000000"/>
          <w:sz w:val="20"/>
          <w:szCs w:val="20"/>
          <w:u w:val="single"/>
        </w:rPr>
        <w:t>бюджет производства;</w:t>
      </w:r>
    </w:p>
    <w:p w14:paraId="4172F4AB" w14:textId="77777777" w:rsidR="000B2148" w:rsidRPr="00D112EC" w:rsidRDefault="000B2148" w:rsidP="00D112EC">
      <w:pPr>
        <w:keepNext/>
        <w:keepLines/>
        <w:numPr>
          <w:ilvl w:val="0"/>
          <w:numId w:val="13"/>
        </w:numPr>
        <w:spacing w:after="0" w:line="240" w:lineRule="auto"/>
        <w:rPr>
          <w:rFonts w:ascii="Arial" w:hAnsi="Arial" w:cs="Arial"/>
          <w:bCs/>
          <w:color w:val="000000"/>
          <w:sz w:val="20"/>
          <w:szCs w:val="20"/>
        </w:rPr>
      </w:pPr>
      <w:r w:rsidRPr="00D112EC">
        <w:rPr>
          <w:rFonts w:ascii="Arial" w:hAnsi="Arial" w:cs="Arial"/>
          <w:bCs/>
          <w:color w:val="000000"/>
          <w:sz w:val="20"/>
          <w:szCs w:val="20"/>
        </w:rPr>
        <w:t>бюджет продаж.</w:t>
      </w:r>
    </w:p>
    <w:p w14:paraId="79B86CDB" w14:textId="77777777" w:rsidR="000B2148" w:rsidRPr="00D112EC" w:rsidRDefault="000B2148" w:rsidP="00D112EC">
      <w:pPr>
        <w:keepNext/>
        <w:keepLines/>
        <w:numPr>
          <w:ilvl w:val="0"/>
          <w:numId w:val="1"/>
        </w:numPr>
        <w:spacing w:after="0" w:line="240" w:lineRule="auto"/>
        <w:rPr>
          <w:rFonts w:ascii="Arial" w:hAnsi="Arial" w:cs="Arial"/>
          <w:b/>
          <w:bCs/>
          <w:color w:val="000000"/>
          <w:sz w:val="20"/>
          <w:szCs w:val="20"/>
        </w:rPr>
      </w:pPr>
      <w:r w:rsidRPr="00D112EC">
        <w:rPr>
          <w:rFonts w:ascii="Arial" w:hAnsi="Arial" w:cs="Arial"/>
          <w:b/>
          <w:bCs/>
          <w:color w:val="000000"/>
          <w:sz w:val="20"/>
          <w:szCs w:val="20"/>
        </w:rPr>
        <w:t>Фирма произвела в отчетном году 200 000 единиц продукции. Общие производственные затраты составили 400 тыс. у.е., из них 180 тыс. у.е. – постоянные расходы. Предполагается, что никаких изменений в используемых производственных методах и ценообразования не произойдет. Общие затраты для производства 230 000 единиц продукта в следующем году составят:</w:t>
      </w:r>
    </w:p>
    <w:p w14:paraId="333518B4" w14:textId="77777777" w:rsidR="000B2148" w:rsidRPr="00D112EC" w:rsidRDefault="000B2148" w:rsidP="00D112EC">
      <w:pPr>
        <w:keepNext/>
        <w:keepLines/>
        <w:numPr>
          <w:ilvl w:val="0"/>
          <w:numId w:val="14"/>
        </w:numPr>
        <w:spacing w:after="0" w:line="240" w:lineRule="auto"/>
        <w:rPr>
          <w:rFonts w:ascii="Arial" w:hAnsi="Arial" w:cs="Arial"/>
          <w:bCs/>
          <w:color w:val="000000"/>
          <w:sz w:val="20"/>
          <w:szCs w:val="20"/>
          <w:u w:val="single"/>
        </w:rPr>
      </w:pPr>
      <w:r w:rsidRPr="00D112EC">
        <w:rPr>
          <w:rFonts w:ascii="Arial" w:hAnsi="Arial" w:cs="Arial"/>
          <w:bCs/>
          <w:color w:val="000000"/>
          <w:sz w:val="20"/>
          <w:szCs w:val="20"/>
          <w:u w:val="single"/>
        </w:rPr>
        <w:t>433 000 у.е.;</w:t>
      </w:r>
    </w:p>
    <w:p w14:paraId="170170B5" w14:textId="77777777" w:rsidR="000B2148" w:rsidRPr="00D112EC" w:rsidRDefault="000B2148" w:rsidP="00D112EC">
      <w:pPr>
        <w:keepNext/>
        <w:keepLines/>
        <w:numPr>
          <w:ilvl w:val="0"/>
          <w:numId w:val="14"/>
        </w:numPr>
        <w:spacing w:after="0" w:line="240" w:lineRule="auto"/>
        <w:rPr>
          <w:rFonts w:ascii="Arial" w:hAnsi="Arial" w:cs="Arial"/>
          <w:bCs/>
          <w:color w:val="000000"/>
          <w:sz w:val="20"/>
          <w:szCs w:val="20"/>
        </w:rPr>
      </w:pPr>
      <w:r w:rsidRPr="00D112EC">
        <w:rPr>
          <w:rFonts w:ascii="Arial" w:hAnsi="Arial" w:cs="Arial"/>
          <w:bCs/>
          <w:color w:val="000000"/>
          <w:sz w:val="20"/>
          <w:szCs w:val="20"/>
        </w:rPr>
        <w:t>400 000 у.е.;</w:t>
      </w:r>
    </w:p>
    <w:p w14:paraId="2D4D95E3" w14:textId="77777777" w:rsidR="000B2148" w:rsidRPr="00D112EC" w:rsidRDefault="000B2148" w:rsidP="00D112EC">
      <w:pPr>
        <w:keepNext/>
        <w:keepLines/>
        <w:numPr>
          <w:ilvl w:val="0"/>
          <w:numId w:val="14"/>
        </w:numPr>
        <w:spacing w:after="0" w:line="240" w:lineRule="auto"/>
        <w:rPr>
          <w:rFonts w:ascii="Arial" w:hAnsi="Arial" w:cs="Arial"/>
          <w:bCs/>
          <w:color w:val="000000"/>
          <w:sz w:val="20"/>
          <w:szCs w:val="20"/>
        </w:rPr>
      </w:pPr>
      <w:r w:rsidRPr="00D112EC">
        <w:rPr>
          <w:rFonts w:ascii="Arial" w:hAnsi="Arial" w:cs="Arial"/>
          <w:bCs/>
          <w:color w:val="000000"/>
          <w:sz w:val="20"/>
          <w:szCs w:val="20"/>
        </w:rPr>
        <w:t>350 000 у.е.;</w:t>
      </w:r>
    </w:p>
    <w:p w14:paraId="147BFFE8" w14:textId="197889E5" w:rsidR="000B2148" w:rsidRDefault="000B2148" w:rsidP="00D112EC">
      <w:pPr>
        <w:keepNext/>
        <w:keepLines/>
        <w:numPr>
          <w:ilvl w:val="0"/>
          <w:numId w:val="14"/>
        </w:numPr>
        <w:spacing w:after="0" w:line="240" w:lineRule="auto"/>
        <w:rPr>
          <w:rFonts w:ascii="Arial" w:hAnsi="Arial" w:cs="Arial"/>
          <w:bCs/>
          <w:color w:val="000000"/>
          <w:sz w:val="20"/>
          <w:szCs w:val="20"/>
        </w:rPr>
      </w:pPr>
      <w:r w:rsidRPr="00D112EC">
        <w:rPr>
          <w:rFonts w:ascii="Arial" w:hAnsi="Arial" w:cs="Arial"/>
          <w:bCs/>
          <w:color w:val="000000"/>
          <w:sz w:val="20"/>
          <w:szCs w:val="20"/>
        </w:rPr>
        <w:t>200 000 у.е.</w:t>
      </w:r>
    </w:p>
    <w:p w14:paraId="404ED4D5" w14:textId="77777777" w:rsidR="00D8369E" w:rsidRPr="00D112EC" w:rsidRDefault="00D8369E" w:rsidP="002557BB">
      <w:pPr>
        <w:keepNext/>
        <w:keepLines/>
        <w:spacing w:after="0" w:line="240" w:lineRule="auto"/>
        <w:ind w:left="1068"/>
        <w:rPr>
          <w:rFonts w:ascii="Arial" w:hAnsi="Arial" w:cs="Arial"/>
          <w:bCs/>
          <w:color w:val="000000"/>
          <w:sz w:val="20"/>
          <w:szCs w:val="20"/>
        </w:rPr>
      </w:pPr>
    </w:p>
    <w:p w14:paraId="6A11E63D" w14:textId="77777777" w:rsidR="000B2148" w:rsidRPr="00D112EC" w:rsidRDefault="000B2148" w:rsidP="00D112EC">
      <w:pPr>
        <w:keepNext/>
        <w:keepLines/>
        <w:numPr>
          <w:ilvl w:val="0"/>
          <w:numId w:val="1"/>
        </w:numPr>
        <w:spacing w:after="0" w:line="240" w:lineRule="auto"/>
        <w:rPr>
          <w:rFonts w:ascii="Arial" w:hAnsi="Arial" w:cs="Arial"/>
          <w:b/>
          <w:bCs/>
          <w:color w:val="000000"/>
          <w:sz w:val="20"/>
          <w:szCs w:val="20"/>
        </w:rPr>
      </w:pPr>
      <w:r w:rsidRPr="00D112EC">
        <w:rPr>
          <w:rFonts w:ascii="Arial" w:hAnsi="Arial" w:cs="Arial"/>
          <w:b/>
          <w:bCs/>
          <w:color w:val="000000"/>
          <w:sz w:val="20"/>
          <w:szCs w:val="20"/>
        </w:rPr>
        <w:t>С какого бюджета начинается разработка операционного бюджета?</w:t>
      </w:r>
    </w:p>
    <w:p w14:paraId="4BBAA9D2" w14:textId="77777777" w:rsidR="000B2148" w:rsidRPr="00D112EC" w:rsidRDefault="000B2148" w:rsidP="00D112EC">
      <w:pPr>
        <w:keepNext/>
        <w:keepLines/>
        <w:numPr>
          <w:ilvl w:val="0"/>
          <w:numId w:val="15"/>
        </w:numPr>
        <w:spacing w:after="0" w:line="240" w:lineRule="auto"/>
        <w:rPr>
          <w:rFonts w:ascii="Arial" w:hAnsi="Arial" w:cs="Arial"/>
          <w:bCs/>
          <w:color w:val="000000"/>
          <w:sz w:val="20"/>
          <w:szCs w:val="20"/>
        </w:rPr>
      </w:pPr>
      <w:r w:rsidRPr="00D112EC">
        <w:rPr>
          <w:rFonts w:ascii="Arial" w:hAnsi="Arial" w:cs="Arial"/>
          <w:bCs/>
          <w:color w:val="000000"/>
          <w:sz w:val="20"/>
          <w:szCs w:val="20"/>
        </w:rPr>
        <w:t>с производственного бюджета;</w:t>
      </w:r>
    </w:p>
    <w:p w14:paraId="5311BA33" w14:textId="77777777" w:rsidR="000B2148" w:rsidRPr="00D112EC" w:rsidRDefault="000B2148" w:rsidP="00D112EC">
      <w:pPr>
        <w:keepNext/>
        <w:keepLines/>
        <w:numPr>
          <w:ilvl w:val="0"/>
          <w:numId w:val="15"/>
        </w:numPr>
        <w:spacing w:after="0" w:line="240" w:lineRule="auto"/>
        <w:rPr>
          <w:rFonts w:ascii="Arial" w:hAnsi="Arial" w:cs="Arial"/>
          <w:bCs/>
          <w:color w:val="000000"/>
          <w:sz w:val="20"/>
          <w:szCs w:val="20"/>
        </w:rPr>
      </w:pPr>
      <w:r w:rsidRPr="00D112EC">
        <w:rPr>
          <w:rFonts w:ascii="Arial" w:hAnsi="Arial" w:cs="Arial"/>
          <w:bCs/>
          <w:color w:val="000000"/>
          <w:sz w:val="20"/>
          <w:szCs w:val="20"/>
        </w:rPr>
        <w:t>с бюджета денежных средств;</w:t>
      </w:r>
    </w:p>
    <w:p w14:paraId="6A21195B" w14:textId="77777777" w:rsidR="000B2148" w:rsidRPr="00D112EC" w:rsidRDefault="000B2148" w:rsidP="00D112EC">
      <w:pPr>
        <w:keepNext/>
        <w:keepLines/>
        <w:numPr>
          <w:ilvl w:val="0"/>
          <w:numId w:val="15"/>
        </w:numPr>
        <w:spacing w:after="0" w:line="240" w:lineRule="auto"/>
        <w:rPr>
          <w:rFonts w:ascii="Arial" w:hAnsi="Arial" w:cs="Arial"/>
          <w:bCs/>
          <w:color w:val="000000"/>
          <w:sz w:val="20"/>
          <w:szCs w:val="20"/>
          <w:u w:val="single"/>
        </w:rPr>
      </w:pPr>
      <w:r w:rsidRPr="00D112EC">
        <w:rPr>
          <w:rFonts w:ascii="Arial" w:hAnsi="Arial" w:cs="Arial"/>
          <w:bCs/>
          <w:color w:val="000000"/>
          <w:sz w:val="20"/>
          <w:szCs w:val="20"/>
          <w:u w:val="single"/>
        </w:rPr>
        <w:t>с бюджета продаж;</w:t>
      </w:r>
    </w:p>
    <w:p w14:paraId="12D6A84E" w14:textId="77777777" w:rsidR="000B2148" w:rsidRPr="00D112EC" w:rsidRDefault="000B2148" w:rsidP="00D112EC">
      <w:pPr>
        <w:keepNext/>
        <w:keepLines/>
        <w:numPr>
          <w:ilvl w:val="0"/>
          <w:numId w:val="15"/>
        </w:numPr>
        <w:spacing w:after="0" w:line="240" w:lineRule="auto"/>
        <w:rPr>
          <w:rFonts w:ascii="Arial" w:hAnsi="Arial" w:cs="Arial"/>
          <w:bCs/>
          <w:color w:val="000000"/>
          <w:sz w:val="20"/>
          <w:szCs w:val="20"/>
        </w:rPr>
      </w:pPr>
      <w:r w:rsidRPr="00D112EC">
        <w:rPr>
          <w:rFonts w:ascii="Arial" w:hAnsi="Arial" w:cs="Arial"/>
          <w:bCs/>
          <w:color w:val="000000"/>
          <w:sz w:val="20"/>
          <w:szCs w:val="20"/>
        </w:rPr>
        <w:t>с плана прибылей и убытков.</w:t>
      </w:r>
    </w:p>
    <w:p w14:paraId="2EDB95C5" w14:textId="77777777" w:rsidR="000B2148" w:rsidRPr="00D112EC" w:rsidRDefault="000B2148" w:rsidP="00D112EC">
      <w:pPr>
        <w:keepNext/>
        <w:keepLines/>
        <w:numPr>
          <w:ilvl w:val="0"/>
          <w:numId w:val="1"/>
        </w:numPr>
        <w:spacing w:after="0" w:line="240" w:lineRule="auto"/>
        <w:rPr>
          <w:rFonts w:ascii="Arial" w:hAnsi="Arial" w:cs="Arial"/>
          <w:b/>
          <w:bCs/>
          <w:color w:val="000000"/>
          <w:sz w:val="20"/>
          <w:szCs w:val="20"/>
        </w:rPr>
      </w:pPr>
      <w:r w:rsidRPr="00D112EC">
        <w:rPr>
          <w:rFonts w:ascii="Arial" w:hAnsi="Arial" w:cs="Arial"/>
          <w:b/>
          <w:bCs/>
          <w:color w:val="000000"/>
          <w:sz w:val="20"/>
          <w:szCs w:val="20"/>
        </w:rPr>
        <w:t xml:space="preserve">В компании ХХХ применяется непрерывный процесс производства, на выходе которого получаются три основных продукта и один побочный продукт. За месяц выход этого процесса был следующим: Продукт А – 10 000 шт. по цене реализации 18 у.е., Продукт Б – 20 000 шт. по цене реализации 25 у.е., Продукт В – 20 000 шт. по цене реализации 20 у.е., Продукт Г (побочный продукт) – 3 500 шт. по цене реализации 2 у.е. Общие затраты на весь объем продукции за этот период составили 277 000. Какой была бы единичная стоимость продукта В, если для распределения совместно понесенных расходов используется выручка от продаж? </w:t>
      </w:r>
    </w:p>
    <w:p w14:paraId="390D71B8" w14:textId="77777777" w:rsidR="000B2148" w:rsidRPr="00D112EC" w:rsidRDefault="000B2148" w:rsidP="00D112EC">
      <w:pPr>
        <w:keepNext/>
        <w:keepLines/>
        <w:numPr>
          <w:ilvl w:val="0"/>
          <w:numId w:val="16"/>
        </w:numPr>
        <w:spacing w:after="0" w:line="240" w:lineRule="auto"/>
        <w:rPr>
          <w:rFonts w:ascii="Arial" w:hAnsi="Arial" w:cs="Arial"/>
          <w:bCs/>
          <w:color w:val="000000"/>
          <w:sz w:val="20"/>
          <w:szCs w:val="20"/>
          <w:u w:val="single"/>
        </w:rPr>
      </w:pPr>
      <w:r w:rsidRPr="00D112EC">
        <w:rPr>
          <w:rFonts w:ascii="Arial" w:hAnsi="Arial" w:cs="Arial"/>
          <w:bCs/>
          <w:color w:val="000000"/>
          <w:sz w:val="20"/>
          <w:szCs w:val="20"/>
          <w:u w:val="single"/>
        </w:rPr>
        <w:t xml:space="preserve">5,10; </w:t>
      </w:r>
    </w:p>
    <w:p w14:paraId="53D080CD" w14:textId="77777777" w:rsidR="000B2148" w:rsidRPr="00D112EC" w:rsidRDefault="000B2148" w:rsidP="00D112EC">
      <w:pPr>
        <w:keepNext/>
        <w:keepLines/>
        <w:numPr>
          <w:ilvl w:val="0"/>
          <w:numId w:val="16"/>
        </w:numPr>
        <w:spacing w:after="0" w:line="240" w:lineRule="auto"/>
        <w:rPr>
          <w:rFonts w:ascii="Arial" w:hAnsi="Arial" w:cs="Arial"/>
          <w:bCs/>
          <w:color w:val="000000"/>
          <w:sz w:val="20"/>
          <w:szCs w:val="20"/>
        </w:rPr>
      </w:pPr>
      <w:r w:rsidRPr="00D112EC">
        <w:rPr>
          <w:rFonts w:ascii="Arial" w:hAnsi="Arial" w:cs="Arial"/>
          <w:bCs/>
          <w:color w:val="000000"/>
          <w:sz w:val="20"/>
          <w:szCs w:val="20"/>
        </w:rPr>
        <w:t>4,70;</w:t>
      </w:r>
    </w:p>
    <w:p w14:paraId="00EA13F7" w14:textId="77777777" w:rsidR="000B2148" w:rsidRPr="00D112EC" w:rsidRDefault="000B2148" w:rsidP="00D112EC">
      <w:pPr>
        <w:keepNext/>
        <w:keepLines/>
        <w:numPr>
          <w:ilvl w:val="0"/>
          <w:numId w:val="16"/>
        </w:numPr>
        <w:spacing w:after="0" w:line="240" w:lineRule="auto"/>
        <w:rPr>
          <w:rFonts w:ascii="Arial" w:hAnsi="Arial" w:cs="Arial"/>
          <w:bCs/>
          <w:color w:val="000000"/>
          <w:sz w:val="20"/>
          <w:szCs w:val="20"/>
        </w:rPr>
      </w:pPr>
      <w:r w:rsidRPr="00D112EC">
        <w:rPr>
          <w:rFonts w:ascii="Arial" w:hAnsi="Arial" w:cs="Arial"/>
          <w:bCs/>
          <w:color w:val="000000"/>
          <w:sz w:val="20"/>
          <w:szCs w:val="20"/>
        </w:rPr>
        <w:t>4,80;</w:t>
      </w:r>
    </w:p>
    <w:p w14:paraId="2F0C95E4" w14:textId="77777777" w:rsidR="000B2148" w:rsidRPr="00D112EC" w:rsidRDefault="000B2148" w:rsidP="00D112EC">
      <w:pPr>
        <w:keepNext/>
        <w:keepLines/>
        <w:numPr>
          <w:ilvl w:val="0"/>
          <w:numId w:val="16"/>
        </w:numPr>
        <w:spacing w:after="0" w:line="240" w:lineRule="auto"/>
        <w:rPr>
          <w:rFonts w:ascii="Arial" w:hAnsi="Arial" w:cs="Arial"/>
          <w:bCs/>
          <w:color w:val="000000"/>
          <w:sz w:val="20"/>
          <w:szCs w:val="20"/>
        </w:rPr>
      </w:pPr>
      <w:r w:rsidRPr="00D112EC">
        <w:rPr>
          <w:rFonts w:ascii="Arial" w:hAnsi="Arial" w:cs="Arial"/>
          <w:bCs/>
          <w:color w:val="000000"/>
          <w:sz w:val="20"/>
          <w:szCs w:val="20"/>
        </w:rPr>
        <w:t xml:space="preserve">5,30. </w:t>
      </w:r>
    </w:p>
    <w:p w14:paraId="598D0720" w14:textId="77777777" w:rsidR="000B2148" w:rsidRPr="00D112EC" w:rsidRDefault="000B2148" w:rsidP="00D112EC">
      <w:pPr>
        <w:keepNext/>
        <w:keepLines/>
        <w:numPr>
          <w:ilvl w:val="0"/>
          <w:numId w:val="1"/>
        </w:numPr>
        <w:spacing w:after="0" w:line="240" w:lineRule="auto"/>
        <w:rPr>
          <w:rFonts w:ascii="Arial" w:hAnsi="Arial" w:cs="Arial"/>
          <w:b/>
          <w:bCs/>
          <w:sz w:val="20"/>
          <w:szCs w:val="20"/>
        </w:rPr>
      </w:pPr>
      <w:r w:rsidRPr="00D112EC">
        <w:rPr>
          <w:rFonts w:ascii="Arial" w:hAnsi="Arial" w:cs="Arial"/>
          <w:b/>
          <w:bCs/>
          <w:sz w:val="20"/>
          <w:szCs w:val="20"/>
        </w:rPr>
        <w:t>Что является сферой применения попередельного метода учета?</w:t>
      </w:r>
    </w:p>
    <w:p w14:paraId="12573048" w14:textId="77777777" w:rsidR="000B2148" w:rsidRPr="00D112EC" w:rsidRDefault="000B2148" w:rsidP="00D112EC">
      <w:pPr>
        <w:keepNext/>
        <w:keepLines/>
        <w:numPr>
          <w:ilvl w:val="0"/>
          <w:numId w:val="17"/>
        </w:numPr>
        <w:spacing w:after="0" w:line="240" w:lineRule="auto"/>
        <w:rPr>
          <w:rFonts w:ascii="Arial" w:hAnsi="Arial" w:cs="Arial"/>
          <w:sz w:val="20"/>
          <w:szCs w:val="20"/>
        </w:rPr>
      </w:pPr>
      <w:r w:rsidRPr="00D112EC">
        <w:rPr>
          <w:rFonts w:ascii="Arial" w:hAnsi="Arial" w:cs="Arial"/>
          <w:sz w:val="20"/>
          <w:szCs w:val="20"/>
        </w:rPr>
        <w:t>предприятия с единичным типом организации производства, например в отраслях тяжелого машиностроения;</w:t>
      </w:r>
    </w:p>
    <w:p w14:paraId="35E3E744" w14:textId="77777777" w:rsidR="000B2148" w:rsidRPr="00D112EC" w:rsidRDefault="000B2148" w:rsidP="00D112EC">
      <w:pPr>
        <w:keepNext/>
        <w:keepLines/>
        <w:numPr>
          <w:ilvl w:val="0"/>
          <w:numId w:val="17"/>
        </w:numPr>
        <w:spacing w:after="0" w:line="240" w:lineRule="auto"/>
        <w:rPr>
          <w:rFonts w:ascii="Arial" w:hAnsi="Arial" w:cs="Arial"/>
          <w:sz w:val="20"/>
          <w:szCs w:val="20"/>
        </w:rPr>
      </w:pPr>
      <w:r w:rsidRPr="00D112EC">
        <w:rPr>
          <w:rFonts w:ascii="Arial" w:hAnsi="Arial" w:cs="Arial"/>
          <w:sz w:val="20"/>
          <w:szCs w:val="20"/>
        </w:rPr>
        <w:t>отрасли с массовым характером производства, например в добывающих отраслях промышленности;</w:t>
      </w:r>
    </w:p>
    <w:p w14:paraId="032BDC85" w14:textId="77777777" w:rsidR="000B2148" w:rsidRPr="00D112EC" w:rsidRDefault="000B2148" w:rsidP="00D112EC">
      <w:pPr>
        <w:keepNext/>
        <w:keepLines/>
        <w:numPr>
          <w:ilvl w:val="0"/>
          <w:numId w:val="17"/>
        </w:numPr>
        <w:spacing w:after="0" w:line="240" w:lineRule="auto"/>
        <w:rPr>
          <w:rFonts w:ascii="Arial" w:hAnsi="Arial" w:cs="Arial"/>
          <w:sz w:val="20"/>
          <w:szCs w:val="20"/>
          <w:u w:val="single"/>
        </w:rPr>
      </w:pPr>
      <w:r w:rsidRPr="00D112EC">
        <w:rPr>
          <w:rFonts w:ascii="Arial" w:hAnsi="Arial" w:cs="Arial"/>
          <w:sz w:val="20"/>
          <w:szCs w:val="20"/>
          <w:u w:val="single"/>
        </w:rPr>
        <w:t>отрасли с серийным и поточным производством;</w:t>
      </w:r>
    </w:p>
    <w:p w14:paraId="44B7925D" w14:textId="77777777" w:rsidR="000B2148" w:rsidRPr="00D112EC" w:rsidRDefault="000B2148" w:rsidP="00D112EC">
      <w:pPr>
        <w:keepNext/>
        <w:keepLines/>
        <w:numPr>
          <w:ilvl w:val="0"/>
          <w:numId w:val="17"/>
        </w:numPr>
        <w:spacing w:after="0" w:line="240" w:lineRule="auto"/>
        <w:rPr>
          <w:rFonts w:ascii="Arial" w:hAnsi="Arial" w:cs="Arial"/>
          <w:sz w:val="20"/>
          <w:szCs w:val="20"/>
        </w:rPr>
      </w:pPr>
      <w:r w:rsidRPr="00D112EC">
        <w:rPr>
          <w:rFonts w:ascii="Arial" w:hAnsi="Arial" w:cs="Arial"/>
          <w:sz w:val="20"/>
          <w:szCs w:val="20"/>
        </w:rPr>
        <w:t>отрасли с уникальным продуктом.</w:t>
      </w:r>
    </w:p>
    <w:p w14:paraId="437C2D3B" w14:textId="77777777" w:rsidR="000B2148" w:rsidRPr="00D112EC" w:rsidRDefault="000B2148" w:rsidP="00D112EC">
      <w:pPr>
        <w:keepNext/>
        <w:keepLines/>
        <w:numPr>
          <w:ilvl w:val="0"/>
          <w:numId w:val="1"/>
        </w:numPr>
        <w:spacing w:after="0" w:line="240" w:lineRule="auto"/>
        <w:rPr>
          <w:rFonts w:ascii="Arial" w:hAnsi="Arial" w:cs="Arial"/>
          <w:b/>
          <w:bCs/>
          <w:sz w:val="20"/>
          <w:szCs w:val="20"/>
        </w:rPr>
      </w:pPr>
      <w:r w:rsidRPr="00D112EC">
        <w:rPr>
          <w:rFonts w:ascii="Arial" w:hAnsi="Arial" w:cs="Arial"/>
          <w:b/>
          <w:bCs/>
          <w:sz w:val="20"/>
          <w:szCs w:val="20"/>
        </w:rPr>
        <w:t>Как рассчитывается бюджетная ставка распределения?</w:t>
      </w:r>
    </w:p>
    <w:p w14:paraId="0DE00C60" w14:textId="77777777" w:rsidR="000B2148" w:rsidRPr="00D112EC" w:rsidRDefault="000B2148" w:rsidP="00D112EC">
      <w:pPr>
        <w:keepNext/>
        <w:keepLines/>
        <w:numPr>
          <w:ilvl w:val="0"/>
          <w:numId w:val="18"/>
        </w:numPr>
        <w:spacing w:after="0" w:line="240" w:lineRule="auto"/>
        <w:rPr>
          <w:rFonts w:ascii="Arial" w:hAnsi="Arial" w:cs="Arial"/>
          <w:sz w:val="20"/>
          <w:szCs w:val="20"/>
        </w:rPr>
      </w:pPr>
      <w:r w:rsidRPr="00D112EC">
        <w:rPr>
          <w:rFonts w:ascii="Arial" w:hAnsi="Arial" w:cs="Arial"/>
          <w:sz w:val="20"/>
          <w:szCs w:val="20"/>
        </w:rPr>
        <w:t>путем деления суммы фактических косвенных затрат на ожидаемую величину базового показателя;</w:t>
      </w:r>
    </w:p>
    <w:p w14:paraId="67476D7A" w14:textId="77777777" w:rsidR="000B2148" w:rsidRPr="00D112EC" w:rsidRDefault="000B2148" w:rsidP="00D112EC">
      <w:pPr>
        <w:keepNext/>
        <w:keepLines/>
        <w:numPr>
          <w:ilvl w:val="0"/>
          <w:numId w:val="18"/>
        </w:numPr>
        <w:spacing w:after="0" w:line="240" w:lineRule="auto"/>
        <w:rPr>
          <w:rFonts w:ascii="Arial" w:hAnsi="Arial" w:cs="Arial"/>
          <w:sz w:val="20"/>
          <w:szCs w:val="20"/>
        </w:rPr>
      </w:pPr>
      <w:r w:rsidRPr="00D112EC">
        <w:rPr>
          <w:rFonts w:ascii="Arial" w:hAnsi="Arial" w:cs="Arial"/>
          <w:sz w:val="20"/>
          <w:szCs w:val="20"/>
        </w:rPr>
        <w:t>путем деления суммы прогнозируемых косвенных затрат на ожидаемую величину базового показателя;</w:t>
      </w:r>
    </w:p>
    <w:p w14:paraId="3A3FE0C6" w14:textId="77777777" w:rsidR="000B2148" w:rsidRPr="00D112EC" w:rsidRDefault="000B2148" w:rsidP="00D112EC">
      <w:pPr>
        <w:keepNext/>
        <w:keepLines/>
        <w:numPr>
          <w:ilvl w:val="0"/>
          <w:numId w:val="18"/>
        </w:numPr>
        <w:spacing w:after="0" w:line="240" w:lineRule="auto"/>
        <w:rPr>
          <w:rFonts w:ascii="Arial" w:hAnsi="Arial" w:cs="Arial"/>
          <w:sz w:val="20"/>
          <w:szCs w:val="20"/>
          <w:u w:val="single"/>
        </w:rPr>
      </w:pPr>
      <w:r w:rsidRPr="00D112EC">
        <w:rPr>
          <w:rFonts w:ascii="Arial" w:hAnsi="Arial" w:cs="Arial"/>
          <w:sz w:val="20"/>
          <w:szCs w:val="20"/>
          <w:u w:val="single"/>
        </w:rPr>
        <w:t>путем деления суммы прогнозируемых косвенных затрат на фактическую величину базового показателя;</w:t>
      </w:r>
    </w:p>
    <w:p w14:paraId="3F9EE4A5" w14:textId="77777777" w:rsidR="000B2148" w:rsidRPr="00D112EC" w:rsidRDefault="000B2148" w:rsidP="00D112EC">
      <w:pPr>
        <w:keepNext/>
        <w:keepLines/>
        <w:numPr>
          <w:ilvl w:val="0"/>
          <w:numId w:val="18"/>
        </w:numPr>
        <w:spacing w:after="0" w:line="240" w:lineRule="auto"/>
        <w:rPr>
          <w:rFonts w:ascii="Arial" w:hAnsi="Arial" w:cs="Arial"/>
          <w:sz w:val="20"/>
          <w:szCs w:val="20"/>
        </w:rPr>
      </w:pPr>
      <w:r w:rsidRPr="00D112EC">
        <w:rPr>
          <w:rFonts w:ascii="Arial" w:hAnsi="Arial" w:cs="Arial"/>
          <w:sz w:val="20"/>
          <w:szCs w:val="20"/>
        </w:rPr>
        <w:t>путем умножения трудозатрат на объем произведенной продукции.</w:t>
      </w:r>
    </w:p>
    <w:p w14:paraId="4DB66A2D" w14:textId="77777777" w:rsidR="000B2148" w:rsidRPr="00D112EC" w:rsidRDefault="000B2148" w:rsidP="000B2148">
      <w:pPr>
        <w:keepNext/>
        <w:keepLines/>
        <w:rPr>
          <w:rFonts w:ascii="Arial" w:hAnsi="Arial" w:cs="Arial"/>
          <w:sz w:val="20"/>
          <w:szCs w:val="20"/>
        </w:rPr>
      </w:pPr>
    </w:p>
    <w:p w14:paraId="6A143130" w14:textId="77777777" w:rsidR="000B2148" w:rsidRPr="00D112EC" w:rsidRDefault="000B2148" w:rsidP="00D112EC">
      <w:pPr>
        <w:keepNext/>
        <w:keepLines/>
        <w:numPr>
          <w:ilvl w:val="0"/>
          <w:numId w:val="1"/>
        </w:numPr>
        <w:spacing w:after="0" w:line="240" w:lineRule="auto"/>
        <w:rPr>
          <w:rFonts w:ascii="Arial" w:hAnsi="Arial" w:cs="Arial"/>
          <w:b/>
          <w:bCs/>
          <w:sz w:val="20"/>
          <w:szCs w:val="20"/>
        </w:rPr>
      </w:pPr>
      <w:r w:rsidRPr="00D112EC">
        <w:rPr>
          <w:rFonts w:ascii="Arial" w:hAnsi="Arial" w:cs="Arial"/>
          <w:b/>
          <w:bCs/>
          <w:sz w:val="20"/>
          <w:szCs w:val="20"/>
        </w:rPr>
        <w:lastRenderedPageBreak/>
        <w:t>Продукция компании реализуется по цене 50 у.е. за единицу, переменные затраты составляют 30 у.е. за шт., постоянные затраты – 4000 у.е. Определите объем продаж, обеспечивающий операционную прибыль в размере 20 000 у.е.</w:t>
      </w:r>
    </w:p>
    <w:p w14:paraId="23AFED69" w14:textId="77777777" w:rsidR="000B2148" w:rsidRPr="00D112EC" w:rsidRDefault="000B2148" w:rsidP="00D112EC">
      <w:pPr>
        <w:keepNext/>
        <w:keepLines/>
        <w:numPr>
          <w:ilvl w:val="0"/>
          <w:numId w:val="19"/>
        </w:numPr>
        <w:spacing w:after="0" w:line="240" w:lineRule="auto"/>
        <w:rPr>
          <w:rFonts w:ascii="Arial" w:hAnsi="Arial" w:cs="Arial"/>
          <w:sz w:val="20"/>
          <w:szCs w:val="20"/>
        </w:rPr>
      </w:pPr>
      <w:r w:rsidRPr="00D112EC">
        <w:rPr>
          <w:rFonts w:ascii="Arial" w:hAnsi="Arial" w:cs="Arial"/>
          <w:sz w:val="20"/>
          <w:szCs w:val="20"/>
        </w:rPr>
        <w:t>80000;</w:t>
      </w:r>
    </w:p>
    <w:p w14:paraId="2F3388FF" w14:textId="77777777" w:rsidR="000B2148" w:rsidRPr="00D112EC" w:rsidRDefault="000B2148" w:rsidP="00D112EC">
      <w:pPr>
        <w:keepNext/>
        <w:keepLines/>
        <w:numPr>
          <w:ilvl w:val="0"/>
          <w:numId w:val="19"/>
        </w:numPr>
        <w:spacing w:after="0" w:line="240" w:lineRule="auto"/>
        <w:rPr>
          <w:rFonts w:ascii="Arial" w:hAnsi="Arial" w:cs="Arial"/>
          <w:sz w:val="20"/>
          <w:szCs w:val="20"/>
          <w:u w:val="single"/>
        </w:rPr>
      </w:pPr>
      <w:r w:rsidRPr="00D112EC">
        <w:rPr>
          <w:rFonts w:ascii="Arial" w:hAnsi="Arial" w:cs="Arial"/>
          <w:sz w:val="20"/>
          <w:szCs w:val="20"/>
          <w:u w:val="single"/>
        </w:rPr>
        <w:t>1200;</w:t>
      </w:r>
    </w:p>
    <w:p w14:paraId="671B6CC9" w14:textId="77777777" w:rsidR="000B2148" w:rsidRPr="00D112EC" w:rsidRDefault="000B2148" w:rsidP="00D112EC">
      <w:pPr>
        <w:keepNext/>
        <w:keepLines/>
        <w:numPr>
          <w:ilvl w:val="0"/>
          <w:numId w:val="19"/>
        </w:numPr>
        <w:spacing w:after="0" w:line="240" w:lineRule="auto"/>
        <w:rPr>
          <w:rFonts w:ascii="Arial" w:hAnsi="Arial" w:cs="Arial"/>
          <w:sz w:val="20"/>
          <w:szCs w:val="20"/>
        </w:rPr>
      </w:pPr>
      <w:r w:rsidRPr="00D112EC">
        <w:rPr>
          <w:rFonts w:ascii="Arial" w:hAnsi="Arial" w:cs="Arial"/>
          <w:sz w:val="20"/>
          <w:szCs w:val="20"/>
        </w:rPr>
        <w:t>300;</w:t>
      </w:r>
    </w:p>
    <w:p w14:paraId="2229462B" w14:textId="77777777" w:rsidR="000B2148" w:rsidRPr="00D112EC" w:rsidRDefault="000B2148" w:rsidP="00D112EC">
      <w:pPr>
        <w:keepNext/>
        <w:keepLines/>
        <w:numPr>
          <w:ilvl w:val="0"/>
          <w:numId w:val="19"/>
        </w:numPr>
        <w:spacing w:after="0" w:line="240" w:lineRule="auto"/>
        <w:rPr>
          <w:rFonts w:ascii="Arial" w:hAnsi="Arial" w:cs="Arial"/>
          <w:sz w:val="20"/>
          <w:szCs w:val="20"/>
        </w:rPr>
      </w:pPr>
      <w:r w:rsidRPr="00D112EC">
        <w:rPr>
          <w:rFonts w:ascii="Arial" w:hAnsi="Arial" w:cs="Arial"/>
          <w:sz w:val="20"/>
          <w:szCs w:val="20"/>
        </w:rPr>
        <w:t>200.</w:t>
      </w:r>
    </w:p>
    <w:p w14:paraId="51E3065A" w14:textId="77777777" w:rsidR="000B2148" w:rsidRPr="00D112EC" w:rsidRDefault="000B2148" w:rsidP="00D112EC">
      <w:pPr>
        <w:keepNext/>
        <w:keepLines/>
        <w:numPr>
          <w:ilvl w:val="0"/>
          <w:numId w:val="1"/>
        </w:numPr>
        <w:spacing w:after="0" w:line="240" w:lineRule="auto"/>
        <w:rPr>
          <w:rFonts w:ascii="Arial" w:hAnsi="Arial" w:cs="Arial"/>
          <w:b/>
          <w:bCs/>
          <w:sz w:val="20"/>
          <w:szCs w:val="20"/>
        </w:rPr>
      </w:pPr>
      <w:r w:rsidRPr="00D112EC">
        <w:rPr>
          <w:rFonts w:ascii="Arial" w:hAnsi="Arial" w:cs="Arial"/>
          <w:b/>
          <w:bCs/>
          <w:sz w:val="20"/>
          <w:szCs w:val="20"/>
        </w:rPr>
        <w:t>Чему равна точка безубыточности компании, если выручка равна 12000 у.е., совокупные переменные расходы – 4000 у.е., постоянные расходы – 2000 у.е., а объем реализации – 100 штук?</w:t>
      </w:r>
    </w:p>
    <w:p w14:paraId="0D7782BD" w14:textId="77777777" w:rsidR="000B2148" w:rsidRPr="00D112EC" w:rsidRDefault="000B2148" w:rsidP="00D112EC">
      <w:pPr>
        <w:keepNext/>
        <w:keepLines/>
        <w:numPr>
          <w:ilvl w:val="0"/>
          <w:numId w:val="20"/>
        </w:numPr>
        <w:spacing w:after="0" w:line="240" w:lineRule="auto"/>
        <w:rPr>
          <w:rFonts w:ascii="Arial" w:hAnsi="Arial" w:cs="Arial"/>
          <w:sz w:val="20"/>
          <w:szCs w:val="20"/>
          <w:u w:val="single"/>
        </w:rPr>
      </w:pPr>
      <w:r w:rsidRPr="00D112EC">
        <w:rPr>
          <w:rFonts w:ascii="Arial" w:hAnsi="Arial" w:cs="Arial"/>
          <w:sz w:val="20"/>
          <w:szCs w:val="20"/>
          <w:u w:val="single"/>
        </w:rPr>
        <w:t>25 шт;</w:t>
      </w:r>
    </w:p>
    <w:p w14:paraId="3CDF508C" w14:textId="77777777" w:rsidR="000B2148" w:rsidRPr="00D112EC" w:rsidRDefault="000B2148" w:rsidP="00D112EC">
      <w:pPr>
        <w:keepNext/>
        <w:keepLines/>
        <w:numPr>
          <w:ilvl w:val="0"/>
          <w:numId w:val="20"/>
        </w:numPr>
        <w:spacing w:after="0" w:line="240" w:lineRule="auto"/>
        <w:rPr>
          <w:rFonts w:ascii="Arial" w:hAnsi="Arial" w:cs="Arial"/>
          <w:sz w:val="20"/>
          <w:szCs w:val="20"/>
        </w:rPr>
      </w:pPr>
      <w:r w:rsidRPr="00D112EC">
        <w:rPr>
          <w:rFonts w:ascii="Arial" w:hAnsi="Arial" w:cs="Arial"/>
          <w:sz w:val="20"/>
          <w:szCs w:val="20"/>
        </w:rPr>
        <w:t>50</w:t>
      </w:r>
      <w:r w:rsidRPr="00D112EC">
        <w:rPr>
          <w:rFonts w:ascii="Arial" w:hAnsi="Arial" w:cs="Arial"/>
          <w:sz w:val="20"/>
          <w:szCs w:val="20"/>
          <w:lang w:val="en-US"/>
        </w:rPr>
        <w:t xml:space="preserve"> </w:t>
      </w:r>
      <w:r w:rsidRPr="00D112EC">
        <w:rPr>
          <w:rFonts w:ascii="Arial" w:hAnsi="Arial" w:cs="Arial"/>
          <w:sz w:val="20"/>
          <w:szCs w:val="20"/>
        </w:rPr>
        <w:t>шт;</w:t>
      </w:r>
    </w:p>
    <w:p w14:paraId="5E21D410" w14:textId="77777777" w:rsidR="000B2148" w:rsidRPr="00D112EC" w:rsidRDefault="000B2148" w:rsidP="00D112EC">
      <w:pPr>
        <w:keepNext/>
        <w:keepLines/>
        <w:numPr>
          <w:ilvl w:val="0"/>
          <w:numId w:val="20"/>
        </w:numPr>
        <w:spacing w:after="0" w:line="240" w:lineRule="auto"/>
        <w:rPr>
          <w:rFonts w:ascii="Arial" w:hAnsi="Arial" w:cs="Arial"/>
          <w:sz w:val="20"/>
          <w:szCs w:val="20"/>
        </w:rPr>
      </w:pPr>
      <w:r w:rsidRPr="00D112EC">
        <w:rPr>
          <w:rFonts w:ascii="Arial" w:hAnsi="Arial" w:cs="Arial"/>
          <w:sz w:val="20"/>
          <w:szCs w:val="20"/>
        </w:rPr>
        <w:t>150 шт;</w:t>
      </w:r>
    </w:p>
    <w:p w14:paraId="52D15569" w14:textId="77777777" w:rsidR="000B2148" w:rsidRPr="00D112EC" w:rsidRDefault="000B2148" w:rsidP="00D112EC">
      <w:pPr>
        <w:keepNext/>
        <w:keepLines/>
        <w:numPr>
          <w:ilvl w:val="0"/>
          <w:numId w:val="20"/>
        </w:numPr>
        <w:spacing w:after="0" w:line="240" w:lineRule="auto"/>
        <w:rPr>
          <w:rFonts w:ascii="Arial" w:hAnsi="Arial" w:cs="Arial"/>
          <w:sz w:val="20"/>
          <w:szCs w:val="20"/>
        </w:rPr>
      </w:pPr>
      <w:r w:rsidRPr="00D112EC">
        <w:rPr>
          <w:rFonts w:ascii="Arial" w:hAnsi="Arial" w:cs="Arial"/>
          <w:sz w:val="20"/>
          <w:szCs w:val="20"/>
        </w:rPr>
        <w:t>200 шт.</w:t>
      </w:r>
    </w:p>
    <w:p w14:paraId="2EDDFE15" w14:textId="77777777" w:rsidR="000B2148" w:rsidRPr="00D112EC" w:rsidRDefault="000B2148" w:rsidP="00D112EC">
      <w:pPr>
        <w:keepNext/>
        <w:keepLines/>
        <w:numPr>
          <w:ilvl w:val="0"/>
          <w:numId w:val="1"/>
        </w:numPr>
        <w:spacing w:after="0" w:line="240" w:lineRule="auto"/>
        <w:rPr>
          <w:rFonts w:ascii="Arial" w:hAnsi="Arial" w:cs="Arial"/>
          <w:b/>
          <w:bCs/>
          <w:sz w:val="20"/>
          <w:szCs w:val="20"/>
        </w:rPr>
      </w:pPr>
      <w:r w:rsidRPr="00D112EC">
        <w:rPr>
          <w:rFonts w:ascii="Arial" w:hAnsi="Arial" w:cs="Arial"/>
          <w:b/>
          <w:bCs/>
          <w:sz w:val="20"/>
          <w:szCs w:val="20"/>
        </w:rPr>
        <w:t xml:space="preserve">Продукты </w:t>
      </w:r>
      <w:r w:rsidRPr="00D112EC">
        <w:rPr>
          <w:rFonts w:ascii="Arial" w:hAnsi="Arial" w:cs="Arial"/>
          <w:b/>
          <w:bCs/>
          <w:sz w:val="20"/>
          <w:szCs w:val="20"/>
          <w:lang w:val="en-US"/>
        </w:rPr>
        <w:t>X</w:t>
      </w:r>
      <w:r w:rsidRPr="00D112EC">
        <w:rPr>
          <w:rFonts w:ascii="Arial" w:hAnsi="Arial" w:cs="Arial"/>
          <w:b/>
          <w:bCs/>
          <w:sz w:val="20"/>
          <w:szCs w:val="20"/>
        </w:rPr>
        <w:t>,</w:t>
      </w:r>
      <w:r w:rsidRPr="00D112EC">
        <w:rPr>
          <w:rFonts w:ascii="Arial" w:hAnsi="Arial" w:cs="Arial"/>
          <w:b/>
          <w:bCs/>
          <w:sz w:val="20"/>
          <w:szCs w:val="20"/>
          <w:lang w:val="en-US"/>
        </w:rPr>
        <w:t>Y</w:t>
      </w:r>
      <w:r w:rsidRPr="00D112EC">
        <w:rPr>
          <w:rFonts w:ascii="Arial" w:hAnsi="Arial" w:cs="Arial"/>
          <w:b/>
          <w:bCs/>
          <w:sz w:val="20"/>
          <w:szCs w:val="20"/>
        </w:rPr>
        <w:t>,</w:t>
      </w:r>
      <w:r w:rsidRPr="00D112EC">
        <w:rPr>
          <w:rFonts w:ascii="Arial" w:hAnsi="Arial" w:cs="Arial"/>
          <w:b/>
          <w:bCs/>
          <w:sz w:val="20"/>
          <w:szCs w:val="20"/>
          <w:lang w:val="en-US"/>
        </w:rPr>
        <w:t>B</w:t>
      </w:r>
      <w:r w:rsidRPr="00D112EC">
        <w:rPr>
          <w:rFonts w:ascii="Arial" w:hAnsi="Arial" w:cs="Arial"/>
          <w:b/>
          <w:bCs/>
          <w:sz w:val="20"/>
          <w:szCs w:val="20"/>
        </w:rPr>
        <w:t xml:space="preserve"> реализованы в объеме 80%. Сумма комплексных затрат на производство совместных продуктов </w:t>
      </w:r>
      <w:r w:rsidRPr="00D112EC">
        <w:rPr>
          <w:rFonts w:ascii="Arial" w:hAnsi="Arial" w:cs="Arial"/>
          <w:b/>
          <w:bCs/>
          <w:sz w:val="20"/>
          <w:szCs w:val="20"/>
          <w:lang w:val="en-US"/>
        </w:rPr>
        <w:t>X</w:t>
      </w:r>
      <w:r w:rsidRPr="00D112EC">
        <w:rPr>
          <w:rFonts w:ascii="Arial" w:hAnsi="Arial" w:cs="Arial"/>
          <w:b/>
          <w:bCs/>
          <w:sz w:val="20"/>
          <w:szCs w:val="20"/>
        </w:rPr>
        <w:t>,</w:t>
      </w:r>
      <w:r w:rsidRPr="00D112EC">
        <w:rPr>
          <w:rFonts w:ascii="Arial" w:hAnsi="Arial" w:cs="Arial"/>
          <w:b/>
          <w:bCs/>
          <w:sz w:val="20"/>
          <w:szCs w:val="20"/>
          <w:lang w:val="en-US"/>
        </w:rPr>
        <w:t>Y</w:t>
      </w:r>
      <w:r w:rsidRPr="00D112EC">
        <w:rPr>
          <w:rFonts w:ascii="Arial" w:hAnsi="Arial" w:cs="Arial"/>
          <w:b/>
          <w:bCs/>
          <w:sz w:val="20"/>
          <w:szCs w:val="20"/>
        </w:rPr>
        <w:t>,</w:t>
      </w:r>
      <w:r w:rsidRPr="00D112EC">
        <w:rPr>
          <w:rFonts w:ascii="Arial" w:hAnsi="Arial" w:cs="Arial"/>
          <w:b/>
          <w:bCs/>
          <w:sz w:val="20"/>
          <w:szCs w:val="20"/>
          <w:lang w:val="en-US"/>
        </w:rPr>
        <w:t>B</w:t>
      </w:r>
      <w:r w:rsidRPr="00D112EC">
        <w:rPr>
          <w:rFonts w:ascii="Arial" w:hAnsi="Arial" w:cs="Arial"/>
          <w:b/>
          <w:bCs/>
          <w:sz w:val="20"/>
          <w:szCs w:val="20"/>
        </w:rPr>
        <w:t xml:space="preserve">  составила 20 000 у.е. Рассчитайте на основе метода использования натуральных показателей прибыль от реализации.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400"/>
        <w:gridCol w:w="1529"/>
        <w:gridCol w:w="1659"/>
      </w:tblGrid>
      <w:tr w:rsidR="000B2148" w:rsidRPr="00D112EC" w14:paraId="48FE70E2" w14:textId="77777777" w:rsidTr="00955760">
        <w:tc>
          <w:tcPr>
            <w:tcW w:w="4320" w:type="dxa"/>
          </w:tcPr>
          <w:p w14:paraId="156945EC" w14:textId="77777777" w:rsidR="000B2148" w:rsidRPr="00D112EC" w:rsidRDefault="000B2148" w:rsidP="00955760">
            <w:pPr>
              <w:keepNext/>
              <w:keepLines/>
              <w:rPr>
                <w:rFonts w:ascii="Arial" w:hAnsi="Arial" w:cs="Arial"/>
                <w:b/>
                <w:bCs/>
                <w:sz w:val="20"/>
                <w:szCs w:val="20"/>
              </w:rPr>
            </w:pPr>
          </w:p>
        </w:tc>
        <w:tc>
          <w:tcPr>
            <w:tcW w:w="1400" w:type="dxa"/>
          </w:tcPr>
          <w:p w14:paraId="02AC1D7E" w14:textId="77777777" w:rsidR="000B2148" w:rsidRPr="00D112EC" w:rsidRDefault="000B2148" w:rsidP="00955760">
            <w:pPr>
              <w:keepNext/>
              <w:keepLines/>
              <w:rPr>
                <w:rFonts w:ascii="Arial" w:hAnsi="Arial" w:cs="Arial"/>
                <w:b/>
                <w:bCs/>
                <w:sz w:val="20"/>
                <w:szCs w:val="20"/>
              </w:rPr>
            </w:pPr>
            <w:r w:rsidRPr="00D112EC">
              <w:rPr>
                <w:rFonts w:ascii="Arial" w:hAnsi="Arial" w:cs="Arial"/>
                <w:b/>
                <w:bCs/>
                <w:sz w:val="20"/>
                <w:szCs w:val="20"/>
              </w:rPr>
              <w:t>Продукт Х</w:t>
            </w:r>
          </w:p>
        </w:tc>
        <w:tc>
          <w:tcPr>
            <w:tcW w:w="1529" w:type="dxa"/>
          </w:tcPr>
          <w:p w14:paraId="1FF42B70" w14:textId="77777777" w:rsidR="000B2148" w:rsidRPr="00D112EC" w:rsidRDefault="000B2148" w:rsidP="00955760">
            <w:pPr>
              <w:keepNext/>
              <w:keepLines/>
              <w:rPr>
                <w:rFonts w:ascii="Arial" w:hAnsi="Arial" w:cs="Arial"/>
                <w:b/>
                <w:bCs/>
                <w:sz w:val="20"/>
                <w:szCs w:val="20"/>
              </w:rPr>
            </w:pPr>
            <w:r w:rsidRPr="00D112EC">
              <w:rPr>
                <w:rFonts w:ascii="Arial" w:hAnsi="Arial" w:cs="Arial"/>
                <w:b/>
                <w:bCs/>
                <w:sz w:val="20"/>
                <w:szCs w:val="20"/>
              </w:rPr>
              <w:t xml:space="preserve">Продукт </w:t>
            </w:r>
            <w:r w:rsidRPr="00D112EC">
              <w:rPr>
                <w:rFonts w:ascii="Arial" w:hAnsi="Arial" w:cs="Arial"/>
                <w:b/>
                <w:bCs/>
                <w:sz w:val="20"/>
                <w:szCs w:val="20"/>
                <w:lang w:val="en-US"/>
              </w:rPr>
              <w:t>Y</w:t>
            </w:r>
          </w:p>
        </w:tc>
        <w:tc>
          <w:tcPr>
            <w:tcW w:w="1659" w:type="dxa"/>
          </w:tcPr>
          <w:p w14:paraId="75333829" w14:textId="77777777" w:rsidR="000B2148" w:rsidRPr="00D112EC" w:rsidRDefault="000B2148" w:rsidP="00955760">
            <w:pPr>
              <w:keepNext/>
              <w:keepLines/>
              <w:rPr>
                <w:rFonts w:ascii="Arial" w:hAnsi="Arial" w:cs="Arial"/>
                <w:b/>
                <w:bCs/>
                <w:sz w:val="20"/>
                <w:szCs w:val="20"/>
              </w:rPr>
            </w:pPr>
            <w:r w:rsidRPr="00D112EC">
              <w:rPr>
                <w:rFonts w:ascii="Arial" w:hAnsi="Arial" w:cs="Arial"/>
                <w:b/>
                <w:bCs/>
                <w:sz w:val="20"/>
                <w:szCs w:val="20"/>
              </w:rPr>
              <w:t>Продукт В</w:t>
            </w:r>
          </w:p>
        </w:tc>
      </w:tr>
      <w:tr w:rsidR="000B2148" w:rsidRPr="00D112EC" w14:paraId="1BB58767" w14:textId="77777777" w:rsidTr="00955760">
        <w:tc>
          <w:tcPr>
            <w:tcW w:w="4320" w:type="dxa"/>
          </w:tcPr>
          <w:p w14:paraId="643D6ED5" w14:textId="77777777" w:rsidR="000B2148" w:rsidRPr="00D112EC" w:rsidRDefault="000B2148" w:rsidP="00955760">
            <w:pPr>
              <w:keepNext/>
              <w:keepLines/>
              <w:rPr>
                <w:rFonts w:ascii="Arial" w:hAnsi="Arial" w:cs="Arial"/>
                <w:b/>
                <w:bCs/>
                <w:sz w:val="20"/>
                <w:szCs w:val="20"/>
              </w:rPr>
            </w:pPr>
            <w:r w:rsidRPr="00D112EC">
              <w:rPr>
                <w:rFonts w:ascii="Arial" w:hAnsi="Arial" w:cs="Arial"/>
                <w:b/>
                <w:bCs/>
                <w:sz w:val="20"/>
                <w:szCs w:val="20"/>
              </w:rPr>
              <w:t>Объем производства, шт.</w:t>
            </w:r>
          </w:p>
        </w:tc>
        <w:tc>
          <w:tcPr>
            <w:tcW w:w="1400" w:type="dxa"/>
            <w:vAlign w:val="center"/>
          </w:tcPr>
          <w:p w14:paraId="23D1CE54" w14:textId="77777777" w:rsidR="000B2148" w:rsidRPr="00D112EC" w:rsidRDefault="000B2148" w:rsidP="00955760">
            <w:pPr>
              <w:keepNext/>
              <w:keepLines/>
              <w:rPr>
                <w:rFonts w:ascii="Arial" w:hAnsi="Arial" w:cs="Arial"/>
                <w:b/>
                <w:bCs/>
                <w:sz w:val="20"/>
                <w:szCs w:val="20"/>
              </w:rPr>
            </w:pPr>
            <w:r w:rsidRPr="00D112EC">
              <w:rPr>
                <w:rFonts w:ascii="Arial" w:hAnsi="Arial" w:cs="Arial"/>
                <w:b/>
                <w:bCs/>
                <w:sz w:val="20"/>
                <w:szCs w:val="20"/>
              </w:rPr>
              <w:t>600</w:t>
            </w:r>
          </w:p>
        </w:tc>
        <w:tc>
          <w:tcPr>
            <w:tcW w:w="1529" w:type="dxa"/>
            <w:vAlign w:val="center"/>
          </w:tcPr>
          <w:p w14:paraId="42E5240A" w14:textId="77777777" w:rsidR="000B2148" w:rsidRPr="00D112EC" w:rsidRDefault="000B2148" w:rsidP="00955760">
            <w:pPr>
              <w:keepNext/>
              <w:keepLines/>
              <w:rPr>
                <w:rFonts w:ascii="Arial" w:hAnsi="Arial" w:cs="Arial"/>
                <w:b/>
                <w:bCs/>
                <w:sz w:val="20"/>
                <w:szCs w:val="20"/>
              </w:rPr>
            </w:pPr>
            <w:r w:rsidRPr="00D112EC">
              <w:rPr>
                <w:rFonts w:ascii="Arial" w:hAnsi="Arial" w:cs="Arial"/>
                <w:b/>
                <w:bCs/>
                <w:sz w:val="20"/>
                <w:szCs w:val="20"/>
              </w:rPr>
              <w:t>1000</w:t>
            </w:r>
          </w:p>
        </w:tc>
        <w:tc>
          <w:tcPr>
            <w:tcW w:w="1659" w:type="dxa"/>
            <w:vAlign w:val="center"/>
          </w:tcPr>
          <w:p w14:paraId="6BA45DF6" w14:textId="77777777" w:rsidR="000B2148" w:rsidRPr="00D112EC" w:rsidRDefault="000B2148" w:rsidP="00955760">
            <w:pPr>
              <w:keepNext/>
              <w:keepLines/>
              <w:rPr>
                <w:rFonts w:ascii="Arial" w:hAnsi="Arial" w:cs="Arial"/>
                <w:b/>
                <w:bCs/>
                <w:sz w:val="20"/>
                <w:szCs w:val="20"/>
              </w:rPr>
            </w:pPr>
            <w:r w:rsidRPr="00D112EC">
              <w:rPr>
                <w:rFonts w:ascii="Arial" w:hAnsi="Arial" w:cs="Arial"/>
                <w:b/>
                <w:bCs/>
                <w:sz w:val="20"/>
                <w:szCs w:val="20"/>
              </w:rPr>
              <w:t>400</w:t>
            </w:r>
          </w:p>
        </w:tc>
      </w:tr>
      <w:tr w:rsidR="000B2148" w:rsidRPr="00D112EC" w14:paraId="148A8076" w14:textId="77777777" w:rsidTr="00955760">
        <w:tc>
          <w:tcPr>
            <w:tcW w:w="4320" w:type="dxa"/>
          </w:tcPr>
          <w:p w14:paraId="1E183696" w14:textId="77777777" w:rsidR="000B2148" w:rsidRPr="00D112EC" w:rsidRDefault="000B2148" w:rsidP="00955760">
            <w:pPr>
              <w:keepNext/>
              <w:keepLines/>
              <w:rPr>
                <w:rFonts w:ascii="Arial" w:hAnsi="Arial" w:cs="Arial"/>
                <w:b/>
                <w:bCs/>
                <w:sz w:val="20"/>
                <w:szCs w:val="20"/>
              </w:rPr>
            </w:pPr>
            <w:r w:rsidRPr="00D112EC">
              <w:rPr>
                <w:rFonts w:ascii="Arial" w:hAnsi="Arial" w:cs="Arial"/>
                <w:b/>
                <w:bCs/>
                <w:sz w:val="20"/>
                <w:szCs w:val="20"/>
              </w:rPr>
              <w:t>Цена реализации, у.е. за шт.</w:t>
            </w:r>
          </w:p>
        </w:tc>
        <w:tc>
          <w:tcPr>
            <w:tcW w:w="1400" w:type="dxa"/>
            <w:vAlign w:val="center"/>
          </w:tcPr>
          <w:p w14:paraId="21F2ECDD" w14:textId="77777777" w:rsidR="000B2148" w:rsidRPr="00D112EC" w:rsidRDefault="000B2148" w:rsidP="00955760">
            <w:pPr>
              <w:keepNext/>
              <w:keepLines/>
              <w:rPr>
                <w:rFonts w:ascii="Arial" w:hAnsi="Arial" w:cs="Arial"/>
                <w:b/>
                <w:bCs/>
                <w:sz w:val="20"/>
                <w:szCs w:val="20"/>
              </w:rPr>
            </w:pPr>
            <w:r w:rsidRPr="00D112EC">
              <w:rPr>
                <w:rFonts w:ascii="Arial" w:hAnsi="Arial" w:cs="Arial"/>
                <w:b/>
                <w:bCs/>
                <w:sz w:val="20"/>
                <w:szCs w:val="20"/>
              </w:rPr>
              <w:t>20</w:t>
            </w:r>
          </w:p>
        </w:tc>
        <w:tc>
          <w:tcPr>
            <w:tcW w:w="1529" w:type="dxa"/>
            <w:vAlign w:val="center"/>
          </w:tcPr>
          <w:p w14:paraId="7F75A1FD" w14:textId="77777777" w:rsidR="000B2148" w:rsidRPr="00D112EC" w:rsidRDefault="000B2148" w:rsidP="00955760">
            <w:pPr>
              <w:keepNext/>
              <w:keepLines/>
              <w:rPr>
                <w:rFonts w:ascii="Arial" w:hAnsi="Arial" w:cs="Arial"/>
                <w:b/>
                <w:bCs/>
                <w:sz w:val="20"/>
                <w:szCs w:val="20"/>
              </w:rPr>
            </w:pPr>
            <w:r w:rsidRPr="00D112EC">
              <w:rPr>
                <w:rFonts w:ascii="Arial" w:hAnsi="Arial" w:cs="Arial"/>
                <w:b/>
                <w:bCs/>
                <w:sz w:val="20"/>
                <w:szCs w:val="20"/>
              </w:rPr>
              <w:t>60</w:t>
            </w:r>
          </w:p>
        </w:tc>
        <w:tc>
          <w:tcPr>
            <w:tcW w:w="1659" w:type="dxa"/>
            <w:vAlign w:val="center"/>
          </w:tcPr>
          <w:p w14:paraId="5ED46098" w14:textId="77777777" w:rsidR="000B2148" w:rsidRPr="00D112EC" w:rsidRDefault="000B2148" w:rsidP="00955760">
            <w:pPr>
              <w:keepNext/>
              <w:keepLines/>
              <w:rPr>
                <w:rFonts w:ascii="Arial" w:hAnsi="Arial" w:cs="Arial"/>
                <w:b/>
                <w:bCs/>
                <w:sz w:val="20"/>
                <w:szCs w:val="20"/>
              </w:rPr>
            </w:pPr>
            <w:r w:rsidRPr="00D112EC">
              <w:rPr>
                <w:rFonts w:ascii="Arial" w:hAnsi="Arial" w:cs="Arial"/>
                <w:b/>
                <w:bCs/>
                <w:sz w:val="20"/>
                <w:szCs w:val="20"/>
              </w:rPr>
              <w:t>50</w:t>
            </w:r>
          </w:p>
        </w:tc>
      </w:tr>
    </w:tbl>
    <w:p w14:paraId="206EEF28" w14:textId="77777777" w:rsidR="000B2148" w:rsidRPr="00D112EC" w:rsidRDefault="000B2148" w:rsidP="000B2148">
      <w:pPr>
        <w:keepNext/>
        <w:keepLines/>
        <w:ind w:left="1069"/>
        <w:rPr>
          <w:rFonts w:ascii="Arial" w:hAnsi="Arial" w:cs="Arial"/>
          <w:sz w:val="20"/>
          <w:szCs w:val="20"/>
          <w:u w:val="single"/>
        </w:rPr>
      </w:pPr>
    </w:p>
    <w:p w14:paraId="5AD9A586" w14:textId="77777777" w:rsidR="000B2148" w:rsidRPr="00D112EC" w:rsidRDefault="000B2148" w:rsidP="00D112EC">
      <w:pPr>
        <w:keepNext/>
        <w:keepLines/>
        <w:numPr>
          <w:ilvl w:val="0"/>
          <w:numId w:val="21"/>
        </w:numPr>
        <w:spacing w:after="0" w:line="240" w:lineRule="auto"/>
        <w:rPr>
          <w:rFonts w:ascii="Arial" w:hAnsi="Arial" w:cs="Arial"/>
          <w:sz w:val="20"/>
          <w:szCs w:val="20"/>
          <w:u w:val="single"/>
        </w:rPr>
      </w:pPr>
      <w:r w:rsidRPr="00D112EC">
        <w:rPr>
          <w:rFonts w:ascii="Arial" w:hAnsi="Arial" w:cs="Arial"/>
          <w:sz w:val="20"/>
          <w:szCs w:val="20"/>
          <w:u w:val="single"/>
        </w:rPr>
        <w:t xml:space="preserve">Продукт Х – 4800 у.е., Продукт </w:t>
      </w:r>
      <w:r w:rsidRPr="00D112EC">
        <w:rPr>
          <w:rFonts w:ascii="Arial" w:hAnsi="Arial" w:cs="Arial"/>
          <w:sz w:val="20"/>
          <w:szCs w:val="20"/>
          <w:lang w:val="en-US"/>
        </w:rPr>
        <w:t>Y</w:t>
      </w:r>
      <w:r w:rsidRPr="00D112EC">
        <w:rPr>
          <w:rFonts w:ascii="Arial" w:hAnsi="Arial" w:cs="Arial"/>
          <w:sz w:val="20"/>
          <w:szCs w:val="20"/>
          <w:u w:val="single"/>
        </w:rPr>
        <w:t xml:space="preserve"> – 40 000 у.е., Продукт В- 12 800 у.е.;</w:t>
      </w:r>
    </w:p>
    <w:p w14:paraId="6AAFF745" w14:textId="77777777" w:rsidR="000B2148" w:rsidRPr="00D112EC" w:rsidRDefault="000B2148" w:rsidP="00D112EC">
      <w:pPr>
        <w:keepNext/>
        <w:keepLines/>
        <w:numPr>
          <w:ilvl w:val="0"/>
          <w:numId w:val="21"/>
        </w:numPr>
        <w:spacing w:after="0" w:line="240" w:lineRule="auto"/>
        <w:rPr>
          <w:rFonts w:ascii="Arial" w:hAnsi="Arial" w:cs="Arial"/>
          <w:sz w:val="20"/>
          <w:szCs w:val="20"/>
        </w:rPr>
      </w:pPr>
      <w:r w:rsidRPr="00D112EC">
        <w:rPr>
          <w:rFonts w:ascii="Arial" w:hAnsi="Arial" w:cs="Arial"/>
          <w:sz w:val="20"/>
          <w:szCs w:val="20"/>
        </w:rPr>
        <w:t xml:space="preserve">Продукт Х – 2000 у.е., Продукт </w:t>
      </w:r>
      <w:r w:rsidRPr="00D112EC">
        <w:rPr>
          <w:rFonts w:ascii="Arial" w:hAnsi="Arial" w:cs="Arial"/>
          <w:sz w:val="20"/>
          <w:szCs w:val="20"/>
          <w:lang w:val="en-US"/>
        </w:rPr>
        <w:t>Y</w:t>
      </w:r>
      <w:r w:rsidRPr="00D112EC">
        <w:rPr>
          <w:rFonts w:ascii="Arial" w:hAnsi="Arial" w:cs="Arial"/>
          <w:sz w:val="20"/>
          <w:szCs w:val="20"/>
        </w:rPr>
        <w:t xml:space="preserve"> – 6 000у.е., Продукт В- 12 000 у.е.;</w:t>
      </w:r>
    </w:p>
    <w:p w14:paraId="7BADF9FD" w14:textId="77777777" w:rsidR="000B2148" w:rsidRPr="00D112EC" w:rsidRDefault="000B2148" w:rsidP="00D112EC">
      <w:pPr>
        <w:keepNext/>
        <w:keepLines/>
        <w:numPr>
          <w:ilvl w:val="0"/>
          <w:numId w:val="21"/>
        </w:numPr>
        <w:spacing w:after="0" w:line="240" w:lineRule="auto"/>
        <w:rPr>
          <w:rFonts w:ascii="Arial" w:hAnsi="Arial" w:cs="Arial"/>
          <w:sz w:val="20"/>
          <w:szCs w:val="20"/>
        </w:rPr>
      </w:pPr>
      <w:r w:rsidRPr="00D112EC">
        <w:rPr>
          <w:rFonts w:ascii="Arial" w:hAnsi="Arial" w:cs="Arial"/>
          <w:sz w:val="20"/>
          <w:szCs w:val="20"/>
        </w:rPr>
        <w:t xml:space="preserve">Продукт Х – 1200 у.е., Продукт </w:t>
      </w:r>
      <w:r w:rsidRPr="00D112EC">
        <w:rPr>
          <w:rFonts w:ascii="Arial" w:hAnsi="Arial" w:cs="Arial"/>
          <w:sz w:val="20"/>
          <w:szCs w:val="20"/>
          <w:lang w:val="en-US"/>
        </w:rPr>
        <w:t>Y</w:t>
      </w:r>
      <w:r w:rsidRPr="00D112EC">
        <w:rPr>
          <w:rFonts w:ascii="Arial" w:hAnsi="Arial" w:cs="Arial"/>
          <w:sz w:val="20"/>
          <w:szCs w:val="20"/>
        </w:rPr>
        <w:t xml:space="preserve"> –– 2 000 у.е., Продукт В- 2000у.е.;</w:t>
      </w:r>
    </w:p>
    <w:p w14:paraId="5C5C5CA3" w14:textId="77777777" w:rsidR="000B2148" w:rsidRPr="00D112EC" w:rsidRDefault="000B2148" w:rsidP="00D112EC">
      <w:pPr>
        <w:keepNext/>
        <w:keepLines/>
        <w:numPr>
          <w:ilvl w:val="0"/>
          <w:numId w:val="21"/>
        </w:numPr>
        <w:spacing w:after="0" w:line="240" w:lineRule="auto"/>
        <w:rPr>
          <w:rFonts w:ascii="Arial" w:hAnsi="Arial" w:cs="Arial"/>
          <w:sz w:val="20"/>
          <w:szCs w:val="20"/>
        </w:rPr>
      </w:pPr>
      <w:r w:rsidRPr="00D112EC">
        <w:rPr>
          <w:rFonts w:ascii="Arial" w:hAnsi="Arial" w:cs="Arial"/>
          <w:sz w:val="20"/>
          <w:szCs w:val="20"/>
        </w:rPr>
        <w:t xml:space="preserve">Продукт Х – 12 000у.е., Продукт </w:t>
      </w:r>
      <w:r w:rsidRPr="00D112EC">
        <w:rPr>
          <w:rFonts w:ascii="Arial" w:hAnsi="Arial" w:cs="Arial"/>
          <w:sz w:val="20"/>
          <w:szCs w:val="20"/>
          <w:lang w:val="en-US"/>
        </w:rPr>
        <w:t>Y</w:t>
      </w:r>
      <w:r w:rsidRPr="00D112EC">
        <w:rPr>
          <w:rFonts w:ascii="Arial" w:hAnsi="Arial" w:cs="Arial"/>
          <w:sz w:val="20"/>
          <w:szCs w:val="20"/>
        </w:rPr>
        <w:t xml:space="preserve"> – 4000 0у.е., Продукт В- 12 800у.е.</w:t>
      </w:r>
    </w:p>
    <w:p w14:paraId="5E5AD1A0" w14:textId="77777777" w:rsidR="000B2148" w:rsidRPr="00D112EC" w:rsidRDefault="000B2148" w:rsidP="000B2148">
      <w:pPr>
        <w:keepNext/>
        <w:keepLines/>
        <w:rPr>
          <w:rFonts w:ascii="Arial" w:hAnsi="Arial" w:cs="Arial"/>
          <w:sz w:val="20"/>
          <w:szCs w:val="20"/>
        </w:rPr>
      </w:pPr>
    </w:p>
    <w:p w14:paraId="54CD1605" w14:textId="7B76A9D9" w:rsidR="00227D3C" w:rsidRPr="00D112EC" w:rsidRDefault="00227D3C" w:rsidP="00227D3C">
      <w:pPr>
        <w:tabs>
          <w:tab w:val="left" w:pos="7920"/>
        </w:tabs>
        <w:spacing w:after="0" w:line="240" w:lineRule="auto"/>
        <w:ind w:right="-5"/>
        <w:contextualSpacing/>
        <w:jc w:val="both"/>
        <w:rPr>
          <w:rFonts w:ascii="Arial" w:hAnsi="Arial" w:cs="Arial"/>
          <w:b/>
          <w:bCs/>
          <w:iCs/>
          <w:spacing w:val="-5"/>
          <w:sz w:val="20"/>
          <w:szCs w:val="20"/>
          <w:lang w:eastAsia="ru-RU"/>
        </w:rPr>
      </w:pPr>
    </w:p>
    <w:p w14:paraId="5E1959D1" w14:textId="5FE57836" w:rsidR="005B14DF" w:rsidRPr="00D112EC" w:rsidRDefault="00D8369E" w:rsidP="005B14DF">
      <w:pPr>
        <w:keepNext/>
        <w:keepLines/>
        <w:pBdr>
          <w:top w:val="nil"/>
          <w:left w:val="nil"/>
          <w:bottom w:val="nil"/>
          <w:right w:val="nil"/>
          <w:between w:val="nil"/>
        </w:pBdr>
        <w:jc w:val="center"/>
        <w:rPr>
          <w:rFonts w:ascii="Arial" w:hAnsi="Arial" w:cs="Arial"/>
          <w:b/>
          <w:color w:val="000000"/>
          <w:sz w:val="20"/>
          <w:szCs w:val="20"/>
        </w:rPr>
      </w:pPr>
      <w:r>
        <w:rPr>
          <w:rFonts w:ascii="Arial" w:hAnsi="Arial" w:cs="Arial"/>
          <w:b/>
          <w:color w:val="000000"/>
          <w:sz w:val="20"/>
          <w:szCs w:val="20"/>
        </w:rPr>
        <w:lastRenderedPageBreak/>
        <w:t>Зада</w:t>
      </w:r>
      <w:r w:rsidR="005B14DF" w:rsidRPr="00D112EC">
        <w:rPr>
          <w:rFonts w:ascii="Arial" w:hAnsi="Arial" w:cs="Arial"/>
          <w:b/>
          <w:color w:val="000000"/>
          <w:sz w:val="20"/>
          <w:szCs w:val="20"/>
        </w:rPr>
        <w:t>ча</w:t>
      </w:r>
      <w:r w:rsidR="005B14DF" w:rsidRPr="00D112EC">
        <w:rPr>
          <w:rFonts w:ascii="Arial" w:hAnsi="Arial" w:cs="Arial"/>
          <w:b/>
          <w:color w:val="000000"/>
          <w:sz w:val="20"/>
          <w:szCs w:val="20"/>
        </w:rPr>
        <w:t xml:space="preserve"> 1 (15 баллов)</w:t>
      </w:r>
    </w:p>
    <w:p w14:paraId="0D97839E" w14:textId="77777777" w:rsidR="005B14DF" w:rsidRPr="00D112EC" w:rsidRDefault="005B14DF" w:rsidP="005B14DF">
      <w:pPr>
        <w:keepNext/>
        <w:keepLines/>
        <w:jc w:val="both"/>
        <w:rPr>
          <w:rFonts w:ascii="Arial" w:hAnsi="Arial" w:cs="Arial"/>
          <w:b/>
          <w:bCs/>
          <w:sz w:val="20"/>
          <w:szCs w:val="20"/>
        </w:rPr>
      </w:pPr>
      <w:r w:rsidRPr="00D112EC">
        <w:rPr>
          <w:rFonts w:ascii="Arial" w:hAnsi="Arial" w:cs="Arial"/>
          <w:b/>
          <w:bCs/>
          <w:sz w:val="20"/>
          <w:szCs w:val="20"/>
        </w:rPr>
        <w:t>Темы:</w:t>
      </w:r>
    </w:p>
    <w:p w14:paraId="08A0EBF7" w14:textId="77777777" w:rsidR="005B14DF" w:rsidRPr="00D112EC" w:rsidRDefault="005B14DF" w:rsidP="00D112EC">
      <w:pPr>
        <w:keepNext/>
        <w:keepLines/>
        <w:numPr>
          <w:ilvl w:val="0"/>
          <w:numId w:val="26"/>
        </w:numPr>
        <w:spacing w:after="0" w:line="240" w:lineRule="auto"/>
        <w:jc w:val="both"/>
        <w:rPr>
          <w:rFonts w:ascii="Arial" w:hAnsi="Arial" w:cs="Arial"/>
          <w:sz w:val="20"/>
          <w:szCs w:val="20"/>
        </w:rPr>
      </w:pPr>
      <w:r w:rsidRPr="00D112EC">
        <w:rPr>
          <w:rFonts w:ascii="Arial" w:hAnsi="Arial" w:cs="Arial"/>
          <w:sz w:val="20"/>
          <w:szCs w:val="20"/>
        </w:rPr>
        <w:t xml:space="preserve">Калькуляция себестоимости с полным распределением производственных затрат по переменным затратам. </w:t>
      </w:r>
    </w:p>
    <w:p w14:paraId="2089129D" w14:textId="77777777" w:rsidR="005B14DF" w:rsidRPr="00D112EC" w:rsidRDefault="005B14DF" w:rsidP="00D112EC">
      <w:pPr>
        <w:keepNext/>
        <w:keepLines/>
        <w:numPr>
          <w:ilvl w:val="0"/>
          <w:numId w:val="26"/>
        </w:numPr>
        <w:spacing w:after="0" w:line="240" w:lineRule="auto"/>
        <w:jc w:val="both"/>
        <w:rPr>
          <w:rFonts w:ascii="Arial" w:hAnsi="Arial" w:cs="Arial"/>
          <w:sz w:val="20"/>
          <w:szCs w:val="20"/>
        </w:rPr>
      </w:pPr>
      <w:r w:rsidRPr="00D112EC">
        <w:rPr>
          <w:rFonts w:ascii="Arial" w:hAnsi="Arial" w:cs="Arial"/>
          <w:sz w:val="20"/>
          <w:szCs w:val="20"/>
        </w:rPr>
        <w:t>Контроль и оценка результатов деятельности.</w:t>
      </w:r>
    </w:p>
    <w:p w14:paraId="459BC722" w14:textId="77777777" w:rsidR="005B14DF" w:rsidRPr="00D112EC" w:rsidRDefault="005B14DF" w:rsidP="00D112EC">
      <w:pPr>
        <w:keepNext/>
        <w:keepLines/>
        <w:numPr>
          <w:ilvl w:val="0"/>
          <w:numId w:val="26"/>
        </w:numPr>
        <w:spacing w:after="0" w:line="240" w:lineRule="auto"/>
        <w:jc w:val="both"/>
        <w:rPr>
          <w:rFonts w:ascii="Arial" w:hAnsi="Arial" w:cs="Arial"/>
          <w:sz w:val="20"/>
          <w:szCs w:val="20"/>
        </w:rPr>
      </w:pPr>
      <w:r w:rsidRPr="00D112EC">
        <w:rPr>
          <w:rFonts w:ascii="Arial" w:hAnsi="Arial" w:cs="Arial"/>
          <w:sz w:val="20"/>
          <w:szCs w:val="20"/>
        </w:rPr>
        <w:t>Классификации затрат.</w:t>
      </w:r>
    </w:p>
    <w:p w14:paraId="043342BD" w14:textId="77777777" w:rsidR="005B14DF" w:rsidRPr="00D112EC" w:rsidRDefault="005B14DF" w:rsidP="005B14DF">
      <w:pPr>
        <w:pStyle w:val="1"/>
        <w:spacing w:before="0"/>
        <w:jc w:val="center"/>
        <w:rPr>
          <w:rFonts w:ascii="Arial" w:hAnsi="Arial" w:cs="Arial"/>
          <w:sz w:val="20"/>
          <w:szCs w:val="20"/>
        </w:rPr>
      </w:pPr>
    </w:p>
    <w:p w14:paraId="3D9408E7" w14:textId="77777777" w:rsidR="005B14DF" w:rsidRPr="00D112EC" w:rsidRDefault="005B14DF" w:rsidP="005B14DF">
      <w:pPr>
        <w:keepNext/>
        <w:keepLines/>
        <w:jc w:val="both"/>
        <w:rPr>
          <w:rFonts w:ascii="Arial" w:hAnsi="Arial" w:cs="Arial"/>
          <w:sz w:val="20"/>
          <w:szCs w:val="20"/>
        </w:rPr>
      </w:pPr>
      <w:r w:rsidRPr="00D112EC">
        <w:rPr>
          <w:rFonts w:ascii="Arial" w:hAnsi="Arial" w:cs="Arial"/>
          <w:sz w:val="20"/>
          <w:szCs w:val="20"/>
        </w:rPr>
        <w:t>Компания M</w:t>
      </w:r>
      <w:r w:rsidRPr="00D112EC">
        <w:rPr>
          <w:rFonts w:ascii="Arial" w:hAnsi="Arial" w:cs="Arial"/>
          <w:sz w:val="20"/>
          <w:szCs w:val="20"/>
          <w:lang w:val="en-US"/>
        </w:rPr>
        <w:t>U</w:t>
      </w:r>
      <w:r w:rsidRPr="00D112EC">
        <w:rPr>
          <w:rFonts w:ascii="Arial" w:hAnsi="Arial" w:cs="Arial"/>
          <w:sz w:val="20"/>
          <w:szCs w:val="20"/>
        </w:rPr>
        <w:t xml:space="preserve"> в отчетном квартале изготовила 8 тыс. планшетов. За отчетный период компания реализовала 7 тыс. планшетов по цене 320 у.е. В целях анализа чистой рентабельности продаж планово-экономический отдел компании подготовил следующую информацию о затратах Компании за квартал:</w:t>
      </w:r>
    </w:p>
    <w:p w14:paraId="73266141" w14:textId="77777777" w:rsidR="005B14DF" w:rsidRPr="00D112EC" w:rsidRDefault="005B14DF" w:rsidP="005B14DF">
      <w:pPr>
        <w:keepNext/>
        <w:keepLines/>
        <w:jc w:val="both"/>
        <w:rPr>
          <w:rFonts w:ascii="Arial" w:hAnsi="Arial" w:cs="Arial"/>
          <w:sz w:val="20"/>
          <w:szCs w:val="20"/>
        </w:rPr>
      </w:pPr>
    </w:p>
    <w:tbl>
      <w:tblPr>
        <w:tblStyle w:val="a5"/>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6539"/>
        <w:gridCol w:w="1188"/>
        <w:gridCol w:w="1299"/>
      </w:tblGrid>
      <w:tr w:rsidR="005B14DF" w:rsidRPr="00D112EC" w14:paraId="7D8D3163" w14:textId="77777777" w:rsidTr="00955760">
        <w:trPr>
          <w:trHeight w:val="340"/>
        </w:trPr>
        <w:tc>
          <w:tcPr>
            <w:tcW w:w="6539" w:type="dxa"/>
            <w:shd w:val="clear" w:color="auto" w:fill="E7E6E6" w:themeFill="background2"/>
            <w:hideMark/>
          </w:tcPr>
          <w:p w14:paraId="226DE490"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 </w:t>
            </w:r>
          </w:p>
        </w:tc>
        <w:tc>
          <w:tcPr>
            <w:tcW w:w="1188" w:type="dxa"/>
            <w:shd w:val="clear" w:color="auto" w:fill="E7E6E6" w:themeFill="background2"/>
            <w:hideMark/>
          </w:tcPr>
          <w:p w14:paraId="6CE63C28"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Ед. изм.</w:t>
            </w:r>
          </w:p>
        </w:tc>
        <w:tc>
          <w:tcPr>
            <w:tcW w:w="1299" w:type="dxa"/>
            <w:shd w:val="clear" w:color="auto" w:fill="E7E6E6" w:themeFill="background2"/>
            <w:hideMark/>
          </w:tcPr>
          <w:p w14:paraId="579EAE2F"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Значение</w:t>
            </w:r>
          </w:p>
        </w:tc>
      </w:tr>
      <w:tr w:rsidR="005B14DF" w:rsidRPr="00D112EC" w14:paraId="49A4A45E" w14:textId="77777777" w:rsidTr="00955760">
        <w:trPr>
          <w:trHeight w:val="340"/>
        </w:trPr>
        <w:tc>
          <w:tcPr>
            <w:tcW w:w="6539" w:type="dxa"/>
            <w:hideMark/>
          </w:tcPr>
          <w:p w14:paraId="2CACADE2"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 xml:space="preserve">Прямые трудозатраты </w:t>
            </w:r>
          </w:p>
        </w:tc>
        <w:tc>
          <w:tcPr>
            <w:tcW w:w="1188" w:type="dxa"/>
            <w:hideMark/>
          </w:tcPr>
          <w:p w14:paraId="779787F2"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у.е.</w:t>
            </w:r>
          </w:p>
        </w:tc>
        <w:tc>
          <w:tcPr>
            <w:tcW w:w="1299" w:type="dxa"/>
            <w:hideMark/>
          </w:tcPr>
          <w:p w14:paraId="0B474EBF"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700000</w:t>
            </w:r>
          </w:p>
        </w:tc>
      </w:tr>
      <w:tr w:rsidR="005B14DF" w:rsidRPr="00D112EC" w14:paraId="34209BFC" w14:textId="77777777" w:rsidTr="00955760">
        <w:trPr>
          <w:trHeight w:val="340"/>
        </w:trPr>
        <w:tc>
          <w:tcPr>
            <w:tcW w:w="6539" w:type="dxa"/>
            <w:hideMark/>
          </w:tcPr>
          <w:p w14:paraId="4C427FB7"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Прямые материальные затраты</w:t>
            </w:r>
          </w:p>
        </w:tc>
        <w:tc>
          <w:tcPr>
            <w:tcW w:w="1188" w:type="dxa"/>
            <w:hideMark/>
          </w:tcPr>
          <w:p w14:paraId="2E2A79F4"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у.е.</w:t>
            </w:r>
          </w:p>
        </w:tc>
        <w:tc>
          <w:tcPr>
            <w:tcW w:w="1299" w:type="dxa"/>
            <w:hideMark/>
          </w:tcPr>
          <w:p w14:paraId="2E9563C0"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300000</w:t>
            </w:r>
          </w:p>
        </w:tc>
      </w:tr>
      <w:tr w:rsidR="005B14DF" w:rsidRPr="00D112EC" w14:paraId="6F22938A" w14:textId="77777777" w:rsidTr="00955760">
        <w:trPr>
          <w:trHeight w:val="340"/>
        </w:trPr>
        <w:tc>
          <w:tcPr>
            <w:tcW w:w="6539" w:type="dxa"/>
            <w:hideMark/>
          </w:tcPr>
          <w:p w14:paraId="620CE737"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Переменные производственные накладные расходы</w:t>
            </w:r>
          </w:p>
        </w:tc>
        <w:tc>
          <w:tcPr>
            <w:tcW w:w="1188" w:type="dxa"/>
            <w:hideMark/>
          </w:tcPr>
          <w:p w14:paraId="240F0C90"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у.е.</w:t>
            </w:r>
          </w:p>
        </w:tc>
        <w:tc>
          <w:tcPr>
            <w:tcW w:w="1299" w:type="dxa"/>
            <w:hideMark/>
          </w:tcPr>
          <w:p w14:paraId="7061B325"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20000</w:t>
            </w:r>
          </w:p>
        </w:tc>
      </w:tr>
      <w:tr w:rsidR="005B14DF" w:rsidRPr="00D112EC" w14:paraId="24CB3D14" w14:textId="77777777" w:rsidTr="00955760">
        <w:trPr>
          <w:trHeight w:val="340"/>
        </w:trPr>
        <w:tc>
          <w:tcPr>
            <w:tcW w:w="6539" w:type="dxa"/>
            <w:hideMark/>
          </w:tcPr>
          <w:p w14:paraId="1C831424"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Постоянные производственные накладные расходы</w:t>
            </w:r>
          </w:p>
        </w:tc>
        <w:tc>
          <w:tcPr>
            <w:tcW w:w="1188" w:type="dxa"/>
            <w:hideMark/>
          </w:tcPr>
          <w:p w14:paraId="6BA8580E"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у.е.</w:t>
            </w:r>
          </w:p>
        </w:tc>
        <w:tc>
          <w:tcPr>
            <w:tcW w:w="1299" w:type="dxa"/>
            <w:hideMark/>
          </w:tcPr>
          <w:p w14:paraId="34470D05"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280000</w:t>
            </w:r>
          </w:p>
        </w:tc>
      </w:tr>
      <w:tr w:rsidR="005B14DF" w:rsidRPr="00D112EC" w14:paraId="6CA21795" w14:textId="77777777" w:rsidTr="00955760">
        <w:trPr>
          <w:trHeight w:val="340"/>
        </w:trPr>
        <w:tc>
          <w:tcPr>
            <w:tcW w:w="6539" w:type="dxa"/>
            <w:hideMark/>
          </w:tcPr>
          <w:p w14:paraId="23F2EDF3"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Непроизводственные постоянные расходы</w:t>
            </w:r>
          </w:p>
        </w:tc>
        <w:tc>
          <w:tcPr>
            <w:tcW w:w="1188" w:type="dxa"/>
            <w:hideMark/>
          </w:tcPr>
          <w:p w14:paraId="399F5A45"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у.е.</w:t>
            </w:r>
          </w:p>
        </w:tc>
        <w:tc>
          <w:tcPr>
            <w:tcW w:w="1299" w:type="dxa"/>
            <w:hideMark/>
          </w:tcPr>
          <w:p w14:paraId="3156DE7C" w14:textId="77777777" w:rsidR="005B14DF" w:rsidRPr="00D112EC" w:rsidRDefault="005B14DF" w:rsidP="00955760">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80000</w:t>
            </w:r>
          </w:p>
        </w:tc>
      </w:tr>
    </w:tbl>
    <w:p w14:paraId="216F957C" w14:textId="77777777" w:rsidR="005B14DF" w:rsidRPr="00D112EC" w:rsidRDefault="005B14DF" w:rsidP="005B14DF">
      <w:pPr>
        <w:keepNext/>
        <w:keepLines/>
        <w:tabs>
          <w:tab w:val="left" w:pos="284"/>
          <w:tab w:val="left" w:pos="567"/>
          <w:tab w:val="left" w:pos="5387"/>
        </w:tabs>
        <w:ind w:right="-1"/>
        <w:jc w:val="both"/>
        <w:rPr>
          <w:rFonts w:ascii="Arial" w:hAnsi="Arial" w:cs="Arial"/>
          <w:b/>
          <w:sz w:val="20"/>
          <w:szCs w:val="20"/>
        </w:rPr>
      </w:pPr>
    </w:p>
    <w:p w14:paraId="50C66E51" w14:textId="77777777" w:rsidR="005B14DF" w:rsidRPr="00D112EC" w:rsidRDefault="005B14DF" w:rsidP="005B14DF">
      <w:pPr>
        <w:keepNext/>
        <w:keepLines/>
        <w:tabs>
          <w:tab w:val="left" w:pos="284"/>
          <w:tab w:val="left" w:pos="567"/>
          <w:tab w:val="left" w:pos="5387"/>
        </w:tabs>
        <w:ind w:right="-1"/>
        <w:jc w:val="both"/>
        <w:rPr>
          <w:rFonts w:ascii="Arial" w:hAnsi="Arial" w:cs="Arial"/>
          <w:b/>
          <w:sz w:val="20"/>
          <w:szCs w:val="20"/>
        </w:rPr>
      </w:pPr>
      <w:r w:rsidRPr="00D112EC">
        <w:rPr>
          <w:rFonts w:ascii="Arial" w:hAnsi="Arial" w:cs="Arial"/>
          <w:b/>
          <w:sz w:val="20"/>
          <w:szCs w:val="20"/>
        </w:rPr>
        <w:t>Вопрос 1 (6 баллов)</w:t>
      </w:r>
    </w:p>
    <w:p w14:paraId="67830313" w14:textId="77777777" w:rsidR="005B14DF" w:rsidRPr="00D112EC" w:rsidRDefault="005B14DF" w:rsidP="005B14DF">
      <w:pPr>
        <w:keepNext/>
        <w:keepLines/>
        <w:shd w:val="clear" w:color="auto" w:fill="FFFFFF" w:themeFill="background1"/>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Используя маржинальный метод учета затрат рассчитайте операционную прибыль и операционную рентабельность продаж за квартал.</w:t>
      </w:r>
    </w:p>
    <w:p w14:paraId="01040833" w14:textId="77777777" w:rsidR="005B14DF" w:rsidRPr="00D112EC" w:rsidRDefault="005B14DF" w:rsidP="005B14DF">
      <w:pPr>
        <w:keepNext/>
        <w:keepLines/>
        <w:tabs>
          <w:tab w:val="left" w:pos="284"/>
          <w:tab w:val="left" w:pos="567"/>
          <w:tab w:val="left" w:pos="5387"/>
        </w:tabs>
        <w:ind w:right="-1"/>
        <w:jc w:val="both"/>
        <w:rPr>
          <w:rFonts w:ascii="Arial" w:hAnsi="Arial" w:cs="Arial"/>
          <w:b/>
          <w:sz w:val="20"/>
          <w:szCs w:val="20"/>
        </w:rPr>
      </w:pPr>
      <w:r w:rsidRPr="00D112EC">
        <w:rPr>
          <w:rFonts w:ascii="Arial" w:hAnsi="Arial" w:cs="Arial"/>
          <w:b/>
          <w:sz w:val="20"/>
          <w:szCs w:val="20"/>
        </w:rPr>
        <w:t>Вопрос 2 (7 баллов)</w:t>
      </w:r>
    </w:p>
    <w:p w14:paraId="12BB36B7" w14:textId="77777777" w:rsidR="005B14DF" w:rsidRPr="00D112EC" w:rsidRDefault="005B14DF" w:rsidP="005B14DF">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 xml:space="preserve">Рассчитайте пропускную способность 1 ед. произведенного продукта. </w:t>
      </w:r>
    </w:p>
    <w:p w14:paraId="24BE4BB8" w14:textId="77777777" w:rsidR="005B14DF" w:rsidRPr="00D112EC" w:rsidRDefault="005B14DF" w:rsidP="005B14DF">
      <w:pPr>
        <w:keepNext/>
        <w:keepLines/>
        <w:tabs>
          <w:tab w:val="left" w:pos="284"/>
          <w:tab w:val="left" w:pos="567"/>
          <w:tab w:val="left" w:pos="5387"/>
        </w:tabs>
        <w:ind w:right="-1"/>
        <w:jc w:val="both"/>
        <w:rPr>
          <w:rFonts w:ascii="Arial" w:hAnsi="Arial" w:cs="Arial"/>
          <w:b/>
          <w:sz w:val="20"/>
          <w:szCs w:val="20"/>
        </w:rPr>
      </w:pPr>
      <w:r w:rsidRPr="00D112EC">
        <w:rPr>
          <w:rFonts w:ascii="Arial" w:hAnsi="Arial" w:cs="Arial"/>
          <w:b/>
          <w:sz w:val="20"/>
          <w:szCs w:val="20"/>
        </w:rPr>
        <w:t>Вопрос 3 (2 баллов)</w:t>
      </w:r>
    </w:p>
    <w:p w14:paraId="336BA6A0" w14:textId="77777777" w:rsidR="005B14DF" w:rsidRPr="00D112EC" w:rsidRDefault="005B14DF" w:rsidP="005B14DF">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Дайте определение сверхнормативных накладных расходов.</w:t>
      </w:r>
    </w:p>
    <w:p w14:paraId="7A476CB2" w14:textId="50439633" w:rsidR="005B14DF" w:rsidRPr="00D112EC" w:rsidRDefault="005B14DF" w:rsidP="005B14DF">
      <w:pPr>
        <w:keepNext/>
        <w:keepLines/>
        <w:tabs>
          <w:tab w:val="left" w:pos="284"/>
          <w:tab w:val="left" w:pos="5387"/>
        </w:tabs>
        <w:jc w:val="both"/>
        <w:rPr>
          <w:rFonts w:ascii="Arial" w:hAnsi="Arial" w:cs="Arial"/>
          <w:b/>
          <w:sz w:val="20"/>
          <w:szCs w:val="20"/>
        </w:rPr>
      </w:pPr>
      <w:r w:rsidRPr="00D112EC">
        <w:rPr>
          <w:rFonts w:ascii="Arial" w:hAnsi="Arial" w:cs="Arial"/>
          <w:b/>
          <w:sz w:val="20"/>
          <w:szCs w:val="20"/>
        </w:rPr>
        <w:t>РЕШЕНИЕ к Зада</w:t>
      </w:r>
      <w:r w:rsidRPr="00D112EC">
        <w:rPr>
          <w:rFonts w:ascii="Arial" w:hAnsi="Arial" w:cs="Arial"/>
          <w:b/>
          <w:sz w:val="20"/>
          <w:szCs w:val="20"/>
        </w:rPr>
        <w:t>че</w:t>
      </w:r>
      <w:r w:rsidRPr="00D112EC">
        <w:rPr>
          <w:rFonts w:ascii="Arial" w:hAnsi="Arial" w:cs="Arial"/>
          <w:b/>
          <w:sz w:val="20"/>
          <w:szCs w:val="20"/>
        </w:rPr>
        <w:t xml:space="preserve"> 1</w:t>
      </w:r>
    </w:p>
    <w:p w14:paraId="2EA44ABD" w14:textId="77777777" w:rsidR="005B14DF" w:rsidRPr="00D112EC" w:rsidRDefault="005B14DF" w:rsidP="005B14DF">
      <w:pPr>
        <w:keepNext/>
        <w:keepLines/>
        <w:tabs>
          <w:tab w:val="left" w:pos="284"/>
          <w:tab w:val="left" w:pos="567"/>
          <w:tab w:val="left" w:pos="5387"/>
        </w:tabs>
        <w:rPr>
          <w:rFonts w:ascii="Arial" w:hAnsi="Arial" w:cs="Arial"/>
          <w:b/>
          <w:bCs/>
          <w:sz w:val="20"/>
          <w:szCs w:val="20"/>
        </w:rPr>
      </w:pPr>
      <w:r w:rsidRPr="00D112EC">
        <w:rPr>
          <w:rFonts w:ascii="Arial" w:hAnsi="Arial" w:cs="Arial"/>
          <w:b/>
          <w:sz w:val="20"/>
          <w:szCs w:val="20"/>
        </w:rPr>
        <w:t>Вопрос 1</w:t>
      </w:r>
      <w:r w:rsidRPr="00D112EC">
        <w:rPr>
          <w:rFonts w:ascii="Arial" w:hAnsi="Arial" w:cs="Arial"/>
          <w:b/>
          <w:bCs/>
          <w:sz w:val="20"/>
          <w:szCs w:val="20"/>
        </w:rPr>
        <w:t>:</w:t>
      </w:r>
    </w:p>
    <w:p w14:paraId="6FD4086D" w14:textId="77777777" w:rsidR="005B14DF" w:rsidRPr="00D112EC" w:rsidRDefault="005B14DF" w:rsidP="005B14DF">
      <w:pPr>
        <w:keepNext/>
        <w:keepLines/>
        <w:shd w:val="clear" w:color="auto" w:fill="FFFFFF" w:themeFill="background1"/>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Используя маржинальный метод учета затрат рассчитайте операционную прибыль и операционную рентабельность продаж за квартал.</w:t>
      </w:r>
    </w:p>
    <w:p w14:paraId="1F40EE4F" w14:textId="77777777" w:rsidR="005B14DF" w:rsidRPr="00D112EC" w:rsidRDefault="005B14DF" w:rsidP="005B14DF">
      <w:pPr>
        <w:keepNext/>
        <w:keepLines/>
        <w:tabs>
          <w:tab w:val="left" w:pos="284"/>
          <w:tab w:val="left" w:pos="567"/>
          <w:tab w:val="left" w:pos="5387"/>
        </w:tabs>
        <w:rPr>
          <w:rFonts w:ascii="Arial" w:hAnsi="Arial" w:cs="Arial"/>
          <w:i/>
          <w:iCs/>
          <w:sz w:val="20"/>
          <w:szCs w:val="20"/>
        </w:rPr>
      </w:pPr>
      <w:r w:rsidRPr="00D112EC">
        <w:rPr>
          <w:rFonts w:ascii="Arial" w:hAnsi="Arial" w:cs="Arial"/>
          <w:i/>
          <w:iCs/>
          <w:sz w:val="20"/>
          <w:szCs w:val="20"/>
        </w:rPr>
        <w:t>Выручка от реализации:</w:t>
      </w:r>
    </w:p>
    <w:p w14:paraId="1903038D" w14:textId="77777777" w:rsidR="005B14DF" w:rsidRPr="00D112EC" w:rsidRDefault="005B14DF" w:rsidP="005B14DF">
      <w:pPr>
        <w:keepNext/>
        <w:keepLines/>
        <w:tabs>
          <w:tab w:val="left" w:pos="284"/>
          <w:tab w:val="left" w:pos="567"/>
          <w:tab w:val="left" w:pos="5387"/>
        </w:tabs>
        <w:rPr>
          <w:rFonts w:ascii="Arial" w:hAnsi="Arial" w:cs="Arial"/>
          <w:sz w:val="20"/>
          <w:szCs w:val="20"/>
        </w:rPr>
      </w:pPr>
      <w:r w:rsidRPr="00D112EC">
        <w:rPr>
          <w:rFonts w:ascii="Arial" w:hAnsi="Arial" w:cs="Arial"/>
          <w:sz w:val="20"/>
          <w:szCs w:val="20"/>
        </w:rPr>
        <w:t>7000 * 320 = 2 240 000 у.е.</w:t>
      </w:r>
    </w:p>
    <w:p w14:paraId="23ABEA34" w14:textId="77777777" w:rsidR="005B14DF" w:rsidRPr="00D112EC" w:rsidRDefault="005B14DF" w:rsidP="005B14DF">
      <w:pPr>
        <w:keepNext/>
        <w:keepLines/>
        <w:tabs>
          <w:tab w:val="left" w:pos="284"/>
          <w:tab w:val="left" w:pos="567"/>
          <w:tab w:val="left" w:pos="5387"/>
        </w:tabs>
        <w:rPr>
          <w:rFonts w:ascii="Arial" w:hAnsi="Arial" w:cs="Arial"/>
          <w:i/>
          <w:iCs/>
          <w:sz w:val="20"/>
          <w:szCs w:val="20"/>
        </w:rPr>
      </w:pPr>
      <w:r w:rsidRPr="00D112EC">
        <w:rPr>
          <w:rFonts w:ascii="Arial" w:hAnsi="Arial" w:cs="Arial"/>
          <w:i/>
          <w:iCs/>
          <w:sz w:val="20"/>
          <w:szCs w:val="20"/>
        </w:rPr>
        <w:t>Производственные расходы:</w:t>
      </w:r>
    </w:p>
    <w:p w14:paraId="1544864A" w14:textId="77777777" w:rsidR="005B14DF" w:rsidRPr="00D112EC" w:rsidRDefault="005B14DF" w:rsidP="005B14DF">
      <w:pPr>
        <w:keepNext/>
        <w:keepLines/>
        <w:tabs>
          <w:tab w:val="left" w:pos="284"/>
          <w:tab w:val="left" w:pos="567"/>
          <w:tab w:val="left" w:pos="5387"/>
        </w:tabs>
        <w:rPr>
          <w:rFonts w:ascii="Arial" w:hAnsi="Arial" w:cs="Arial"/>
          <w:sz w:val="20"/>
          <w:szCs w:val="20"/>
        </w:rPr>
      </w:pPr>
      <w:r w:rsidRPr="00D112EC">
        <w:rPr>
          <w:rFonts w:ascii="Arial" w:hAnsi="Arial" w:cs="Arial"/>
          <w:sz w:val="20"/>
          <w:szCs w:val="20"/>
        </w:rPr>
        <w:t>700 000 + 300 000 + 20 000 = 1 020 000 у.е.</w:t>
      </w:r>
    </w:p>
    <w:p w14:paraId="00E07D9C" w14:textId="77777777" w:rsidR="005B14DF" w:rsidRPr="00D112EC" w:rsidRDefault="005B14DF" w:rsidP="005B14DF">
      <w:pPr>
        <w:keepNext/>
        <w:keepLines/>
        <w:tabs>
          <w:tab w:val="left" w:pos="284"/>
          <w:tab w:val="left" w:pos="567"/>
          <w:tab w:val="left" w:pos="5387"/>
        </w:tabs>
        <w:rPr>
          <w:rFonts w:ascii="Arial" w:hAnsi="Arial" w:cs="Arial"/>
          <w:i/>
          <w:iCs/>
          <w:sz w:val="20"/>
          <w:szCs w:val="20"/>
        </w:rPr>
      </w:pPr>
      <w:r w:rsidRPr="00D112EC">
        <w:rPr>
          <w:rFonts w:ascii="Arial" w:hAnsi="Arial" w:cs="Arial"/>
          <w:i/>
          <w:iCs/>
          <w:sz w:val="20"/>
          <w:szCs w:val="20"/>
        </w:rPr>
        <w:t>Запасы на конец:</w:t>
      </w:r>
    </w:p>
    <w:p w14:paraId="3F3F6A0B" w14:textId="77777777" w:rsidR="005B14DF" w:rsidRPr="00D112EC" w:rsidRDefault="005B14DF" w:rsidP="005B14DF">
      <w:pPr>
        <w:keepNext/>
        <w:keepLines/>
        <w:tabs>
          <w:tab w:val="left" w:pos="284"/>
          <w:tab w:val="left" w:pos="567"/>
          <w:tab w:val="left" w:pos="5387"/>
        </w:tabs>
        <w:rPr>
          <w:rFonts w:ascii="Arial" w:hAnsi="Arial" w:cs="Arial"/>
          <w:sz w:val="20"/>
          <w:szCs w:val="20"/>
        </w:rPr>
      </w:pPr>
      <w:r w:rsidRPr="00D112EC">
        <w:rPr>
          <w:rFonts w:ascii="Arial" w:hAnsi="Arial" w:cs="Arial"/>
          <w:sz w:val="20"/>
          <w:szCs w:val="20"/>
        </w:rPr>
        <w:t>(8 000 -7 000) * 1 020 000 / 8 000 = 127 500 у.е.</w:t>
      </w:r>
    </w:p>
    <w:p w14:paraId="7ED3ED74" w14:textId="77777777" w:rsidR="005B14DF" w:rsidRPr="00D112EC" w:rsidRDefault="005B14DF" w:rsidP="005B14DF">
      <w:pPr>
        <w:keepNext/>
        <w:keepLines/>
        <w:tabs>
          <w:tab w:val="left" w:pos="284"/>
          <w:tab w:val="left" w:pos="567"/>
          <w:tab w:val="left" w:pos="5387"/>
        </w:tabs>
        <w:rPr>
          <w:rFonts w:ascii="Arial" w:hAnsi="Arial" w:cs="Arial"/>
          <w:i/>
          <w:iCs/>
          <w:sz w:val="20"/>
          <w:szCs w:val="20"/>
        </w:rPr>
      </w:pPr>
      <w:r w:rsidRPr="00D112EC">
        <w:rPr>
          <w:rFonts w:ascii="Arial" w:hAnsi="Arial" w:cs="Arial"/>
          <w:i/>
          <w:iCs/>
          <w:sz w:val="20"/>
          <w:szCs w:val="20"/>
        </w:rPr>
        <w:t>Себестоимость реализованной продукции:</w:t>
      </w:r>
    </w:p>
    <w:p w14:paraId="23496F0F" w14:textId="77777777" w:rsidR="005B14DF" w:rsidRPr="00D112EC" w:rsidRDefault="005B14DF" w:rsidP="005B14DF">
      <w:pPr>
        <w:keepNext/>
        <w:keepLines/>
        <w:tabs>
          <w:tab w:val="left" w:pos="284"/>
          <w:tab w:val="left" w:pos="567"/>
          <w:tab w:val="left" w:pos="5387"/>
        </w:tabs>
        <w:rPr>
          <w:rFonts w:ascii="Arial" w:hAnsi="Arial" w:cs="Arial"/>
          <w:sz w:val="20"/>
          <w:szCs w:val="20"/>
        </w:rPr>
      </w:pPr>
      <w:r w:rsidRPr="00D112EC">
        <w:rPr>
          <w:rFonts w:ascii="Arial" w:hAnsi="Arial" w:cs="Arial"/>
          <w:sz w:val="20"/>
          <w:szCs w:val="20"/>
        </w:rPr>
        <w:t>1 020 000–127 500 = 892 500 у.е.</w:t>
      </w:r>
    </w:p>
    <w:p w14:paraId="533645ED" w14:textId="77777777" w:rsidR="005B14DF" w:rsidRPr="00D112EC" w:rsidRDefault="005B14DF" w:rsidP="005B14DF">
      <w:pPr>
        <w:keepNext/>
        <w:keepLines/>
        <w:tabs>
          <w:tab w:val="left" w:pos="284"/>
          <w:tab w:val="left" w:pos="567"/>
          <w:tab w:val="left" w:pos="5387"/>
        </w:tabs>
        <w:rPr>
          <w:rFonts w:ascii="Arial" w:hAnsi="Arial" w:cs="Arial"/>
          <w:i/>
          <w:iCs/>
          <w:sz w:val="20"/>
          <w:szCs w:val="20"/>
        </w:rPr>
      </w:pPr>
      <w:r w:rsidRPr="00D112EC">
        <w:rPr>
          <w:rFonts w:ascii="Arial" w:hAnsi="Arial" w:cs="Arial"/>
          <w:i/>
          <w:iCs/>
          <w:sz w:val="20"/>
          <w:szCs w:val="20"/>
        </w:rPr>
        <w:t>Маржинальная прибыль:</w:t>
      </w:r>
    </w:p>
    <w:p w14:paraId="642566C5" w14:textId="77777777" w:rsidR="005B14DF" w:rsidRPr="00D112EC" w:rsidRDefault="005B14DF" w:rsidP="005B14DF">
      <w:pPr>
        <w:keepNext/>
        <w:keepLines/>
        <w:tabs>
          <w:tab w:val="left" w:pos="284"/>
          <w:tab w:val="left" w:pos="567"/>
          <w:tab w:val="left" w:pos="5387"/>
        </w:tabs>
        <w:rPr>
          <w:rFonts w:ascii="Arial" w:hAnsi="Arial" w:cs="Arial"/>
          <w:sz w:val="20"/>
          <w:szCs w:val="20"/>
        </w:rPr>
      </w:pPr>
      <w:r w:rsidRPr="00D112EC">
        <w:rPr>
          <w:rFonts w:ascii="Arial" w:hAnsi="Arial" w:cs="Arial"/>
          <w:sz w:val="20"/>
          <w:szCs w:val="20"/>
        </w:rPr>
        <w:lastRenderedPageBreak/>
        <w:t>2 240 000–892 500 = 1 347 500 у.е.</w:t>
      </w:r>
    </w:p>
    <w:p w14:paraId="09E46CF6" w14:textId="77777777" w:rsidR="005B14DF" w:rsidRPr="00D112EC" w:rsidRDefault="005B14DF" w:rsidP="005B14DF">
      <w:pPr>
        <w:keepNext/>
        <w:keepLines/>
        <w:tabs>
          <w:tab w:val="left" w:pos="284"/>
          <w:tab w:val="left" w:pos="567"/>
          <w:tab w:val="left" w:pos="5387"/>
        </w:tabs>
        <w:rPr>
          <w:rFonts w:ascii="Arial" w:hAnsi="Arial" w:cs="Arial"/>
          <w:b/>
          <w:bCs/>
          <w:i/>
          <w:iCs/>
          <w:sz w:val="20"/>
          <w:szCs w:val="20"/>
        </w:rPr>
      </w:pPr>
    </w:p>
    <w:p w14:paraId="1B34C13B" w14:textId="77777777" w:rsidR="005B14DF" w:rsidRPr="00D112EC" w:rsidRDefault="005B14DF" w:rsidP="005B14DF">
      <w:pPr>
        <w:keepNext/>
        <w:keepLines/>
        <w:tabs>
          <w:tab w:val="left" w:pos="284"/>
          <w:tab w:val="left" w:pos="567"/>
          <w:tab w:val="left" w:pos="5387"/>
        </w:tabs>
        <w:rPr>
          <w:rFonts w:ascii="Arial" w:hAnsi="Arial" w:cs="Arial"/>
          <w:b/>
          <w:bCs/>
          <w:i/>
          <w:iCs/>
          <w:sz w:val="20"/>
          <w:szCs w:val="20"/>
        </w:rPr>
      </w:pPr>
      <w:r w:rsidRPr="00D112EC">
        <w:rPr>
          <w:rFonts w:ascii="Arial" w:hAnsi="Arial" w:cs="Arial"/>
          <w:b/>
          <w:bCs/>
          <w:i/>
          <w:iCs/>
          <w:sz w:val="20"/>
          <w:szCs w:val="20"/>
        </w:rPr>
        <w:t>Операционная прибыль:</w:t>
      </w:r>
    </w:p>
    <w:p w14:paraId="51E5C02F" w14:textId="77777777" w:rsidR="005B14DF" w:rsidRPr="00D112EC" w:rsidRDefault="005B14DF" w:rsidP="005B14DF">
      <w:pPr>
        <w:keepNext/>
        <w:keepLines/>
        <w:tabs>
          <w:tab w:val="left" w:pos="284"/>
          <w:tab w:val="left" w:pos="567"/>
          <w:tab w:val="left" w:pos="5387"/>
        </w:tabs>
        <w:rPr>
          <w:rFonts w:ascii="Arial" w:hAnsi="Arial" w:cs="Arial"/>
          <w:b/>
          <w:bCs/>
          <w:sz w:val="20"/>
          <w:szCs w:val="20"/>
        </w:rPr>
      </w:pPr>
      <w:r w:rsidRPr="00D112EC">
        <w:rPr>
          <w:rFonts w:ascii="Arial" w:hAnsi="Arial" w:cs="Arial"/>
          <w:sz w:val="20"/>
          <w:szCs w:val="20"/>
        </w:rPr>
        <w:t>1 347 500 - (280 000 + 80 000)</w:t>
      </w:r>
      <w:r w:rsidRPr="00D112EC">
        <w:rPr>
          <w:rFonts w:ascii="Arial" w:hAnsi="Arial" w:cs="Arial"/>
          <w:b/>
          <w:bCs/>
          <w:sz w:val="20"/>
          <w:szCs w:val="20"/>
        </w:rPr>
        <w:t xml:space="preserve"> = 987 500 у.е.</w:t>
      </w:r>
    </w:p>
    <w:p w14:paraId="760ABD69" w14:textId="77777777" w:rsidR="005B14DF" w:rsidRPr="00D112EC" w:rsidRDefault="005B14DF" w:rsidP="005B14DF">
      <w:pPr>
        <w:keepNext/>
        <w:keepLines/>
        <w:tabs>
          <w:tab w:val="left" w:pos="284"/>
          <w:tab w:val="left" w:pos="567"/>
          <w:tab w:val="left" w:pos="5387"/>
        </w:tabs>
        <w:rPr>
          <w:rFonts w:ascii="Arial" w:hAnsi="Arial" w:cs="Arial"/>
          <w:b/>
          <w:bCs/>
          <w:sz w:val="20"/>
          <w:szCs w:val="20"/>
        </w:rPr>
      </w:pPr>
    </w:p>
    <w:p w14:paraId="15116C65" w14:textId="77777777" w:rsidR="005B14DF" w:rsidRPr="00D112EC" w:rsidRDefault="005B14DF" w:rsidP="005B14DF">
      <w:pPr>
        <w:keepNext/>
        <w:keepLines/>
        <w:tabs>
          <w:tab w:val="left" w:pos="284"/>
          <w:tab w:val="left" w:pos="567"/>
          <w:tab w:val="left" w:pos="5387"/>
        </w:tabs>
        <w:rPr>
          <w:rFonts w:ascii="Arial" w:hAnsi="Arial" w:cs="Arial"/>
          <w:b/>
          <w:bCs/>
          <w:i/>
          <w:iCs/>
          <w:sz w:val="20"/>
          <w:szCs w:val="20"/>
        </w:rPr>
      </w:pPr>
      <w:r w:rsidRPr="00D112EC">
        <w:rPr>
          <w:rFonts w:ascii="Arial" w:hAnsi="Arial" w:cs="Arial"/>
          <w:b/>
          <w:bCs/>
          <w:i/>
          <w:iCs/>
          <w:sz w:val="20"/>
          <w:szCs w:val="20"/>
        </w:rPr>
        <w:t>Операционная рентабельность продаж:</w:t>
      </w:r>
    </w:p>
    <w:p w14:paraId="58780CEC" w14:textId="77777777" w:rsidR="005B14DF" w:rsidRPr="00D112EC" w:rsidRDefault="005B14DF" w:rsidP="005B14DF">
      <w:pPr>
        <w:keepNext/>
        <w:keepLines/>
        <w:tabs>
          <w:tab w:val="left" w:pos="284"/>
          <w:tab w:val="left" w:pos="567"/>
          <w:tab w:val="left" w:pos="5387"/>
        </w:tabs>
        <w:spacing w:line="360" w:lineRule="auto"/>
        <w:rPr>
          <w:rFonts w:ascii="Arial" w:hAnsi="Arial" w:cs="Arial"/>
          <w:b/>
          <w:bCs/>
          <w:sz w:val="20"/>
          <w:szCs w:val="20"/>
        </w:rPr>
      </w:pPr>
      <w:r w:rsidRPr="00D112EC">
        <w:rPr>
          <w:rFonts w:ascii="Arial" w:hAnsi="Arial" w:cs="Arial"/>
          <w:sz w:val="20"/>
          <w:szCs w:val="20"/>
        </w:rPr>
        <w:t>987 500 / 2 240 000 =</w:t>
      </w:r>
      <w:r w:rsidRPr="00D112EC">
        <w:rPr>
          <w:rFonts w:ascii="Arial" w:hAnsi="Arial" w:cs="Arial"/>
          <w:b/>
          <w:bCs/>
          <w:sz w:val="20"/>
          <w:szCs w:val="20"/>
        </w:rPr>
        <w:t xml:space="preserve"> 0.441 или 44.1%</w:t>
      </w:r>
    </w:p>
    <w:p w14:paraId="2F589B4A" w14:textId="77777777" w:rsidR="005B14DF" w:rsidRPr="00D112EC" w:rsidRDefault="005B14DF" w:rsidP="005B14DF">
      <w:pPr>
        <w:keepNext/>
        <w:keepLines/>
        <w:tabs>
          <w:tab w:val="left" w:pos="284"/>
          <w:tab w:val="left" w:pos="567"/>
          <w:tab w:val="left" w:pos="5387"/>
        </w:tabs>
        <w:rPr>
          <w:rFonts w:ascii="Arial" w:hAnsi="Arial" w:cs="Arial"/>
          <w:b/>
          <w:bCs/>
          <w:sz w:val="20"/>
          <w:szCs w:val="20"/>
        </w:rPr>
      </w:pPr>
      <w:r w:rsidRPr="00D112EC">
        <w:rPr>
          <w:rFonts w:ascii="Arial" w:hAnsi="Arial" w:cs="Arial"/>
          <w:b/>
          <w:sz w:val="20"/>
          <w:szCs w:val="20"/>
        </w:rPr>
        <w:t>Вопрос 2</w:t>
      </w:r>
      <w:r w:rsidRPr="00D112EC">
        <w:rPr>
          <w:rFonts w:ascii="Arial" w:hAnsi="Arial" w:cs="Arial"/>
          <w:b/>
          <w:bCs/>
          <w:sz w:val="20"/>
          <w:szCs w:val="20"/>
        </w:rPr>
        <w:t>:</w:t>
      </w:r>
    </w:p>
    <w:p w14:paraId="754A403E" w14:textId="77777777" w:rsidR="005B14DF" w:rsidRPr="00D112EC" w:rsidRDefault="005B14DF" w:rsidP="005B14DF">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 xml:space="preserve">Рассчитайте пропускную способность 1 ед. произведенного продукта. </w:t>
      </w:r>
    </w:p>
    <w:p w14:paraId="6A200F6F" w14:textId="77777777" w:rsidR="005B14DF" w:rsidRPr="00D112EC" w:rsidRDefault="005B14DF" w:rsidP="005B14DF">
      <w:pPr>
        <w:keepNext/>
        <w:keepLines/>
        <w:tabs>
          <w:tab w:val="left" w:pos="284"/>
          <w:tab w:val="left" w:pos="567"/>
          <w:tab w:val="left" w:pos="5387"/>
        </w:tabs>
        <w:rPr>
          <w:rFonts w:ascii="Arial" w:hAnsi="Arial" w:cs="Arial"/>
          <w:sz w:val="20"/>
          <w:szCs w:val="20"/>
        </w:rPr>
      </w:pPr>
      <w:r w:rsidRPr="00D112EC">
        <w:rPr>
          <w:rFonts w:ascii="Arial" w:hAnsi="Arial" w:cs="Arial"/>
          <w:sz w:val="20"/>
          <w:szCs w:val="20"/>
        </w:rPr>
        <w:t>Пропускная способность произведенной продукции:</w:t>
      </w:r>
    </w:p>
    <w:p w14:paraId="6AFD1380" w14:textId="77777777" w:rsidR="005B14DF" w:rsidRPr="00D112EC" w:rsidRDefault="005B14DF" w:rsidP="005B14DF">
      <w:pPr>
        <w:keepNext/>
        <w:keepLines/>
        <w:tabs>
          <w:tab w:val="left" w:pos="284"/>
          <w:tab w:val="left" w:pos="567"/>
          <w:tab w:val="left" w:pos="5387"/>
        </w:tabs>
        <w:spacing w:line="360" w:lineRule="auto"/>
        <w:rPr>
          <w:rFonts w:ascii="Arial" w:hAnsi="Arial" w:cs="Arial"/>
          <w:b/>
          <w:bCs/>
          <w:sz w:val="20"/>
          <w:szCs w:val="20"/>
        </w:rPr>
      </w:pPr>
      <w:r w:rsidRPr="00D112EC">
        <w:rPr>
          <w:rFonts w:ascii="Arial" w:hAnsi="Arial" w:cs="Arial"/>
          <w:sz w:val="20"/>
          <w:szCs w:val="20"/>
        </w:rPr>
        <w:t>8 000 * 320–300 000 =</w:t>
      </w:r>
      <w:r w:rsidRPr="00D112EC">
        <w:rPr>
          <w:rFonts w:ascii="Arial" w:hAnsi="Arial" w:cs="Arial"/>
          <w:b/>
          <w:bCs/>
          <w:sz w:val="20"/>
          <w:szCs w:val="20"/>
        </w:rPr>
        <w:t xml:space="preserve"> </w:t>
      </w:r>
      <w:r w:rsidRPr="00D112EC">
        <w:rPr>
          <w:rFonts w:ascii="Arial" w:hAnsi="Arial" w:cs="Arial"/>
          <w:sz w:val="20"/>
          <w:szCs w:val="20"/>
        </w:rPr>
        <w:t>2 260 000 у.е.</w:t>
      </w:r>
    </w:p>
    <w:p w14:paraId="40BAF3E6" w14:textId="77777777" w:rsidR="005B14DF" w:rsidRPr="00D112EC" w:rsidRDefault="005B14DF" w:rsidP="005B14DF">
      <w:pPr>
        <w:keepNext/>
        <w:keepLines/>
        <w:tabs>
          <w:tab w:val="left" w:pos="284"/>
          <w:tab w:val="left" w:pos="567"/>
          <w:tab w:val="left" w:pos="5387"/>
        </w:tabs>
        <w:rPr>
          <w:rFonts w:ascii="Arial" w:hAnsi="Arial" w:cs="Arial"/>
          <w:b/>
          <w:bCs/>
          <w:sz w:val="20"/>
          <w:szCs w:val="20"/>
        </w:rPr>
      </w:pPr>
      <w:r w:rsidRPr="00D112EC">
        <w:rPr>
          <w:rFonts w:ascii="Arial" w:hAnsi="Arial" w:cs="Arial"/>
          <w:b/>
          <w:bCs/>
          <w:sz w:val="20"/>
          <w:szCs w:val="20"/>
        </w:rPr>
        <w:t>Пропускная способность 1 ед. произведенной продукции:</w:t>
      </w:r>
    </w:p>
    <w:p w14:paraId="5F2B89A2" w14:textId="77777777" w:rsidR="005B14DF" w:rsidRPr="00D112EC" w:rsidRDefault="005B14DF" w:rsidP="005B14DF">
      <w:pPr>
        <w:keepNext/>
        <w:keepLines/>
        <w:tabs>
          <w:tab w:val="left" w:pos="284"/>
          <w:tab w:val="left" w:pos="567"/>
          <w:tab w:val="left" w:pos="5387"/>
        </w:tabs>
        <w:spacing w:line="360" w:lineRule="auto"/>
        <w:rPr>
          <w:rFonts w:ascii="Arial" w:hAnsi="Arial" w:cs="Arial"/>
          <w:b/>
          <w:bCs/>
          <w:sz w:val="20"/>
          <w:szCs w:val="20"/>
        </w:rPr>
      </w:pPr>
      <w:r w:rsidRPr="00D112EC">
        <w:rPr>
          <w:rFonts w:ascii="Arial" w:hAnsi="Arial" w:cs="Arial"/>
          <w:sz w:val="20"/>
          <w:szCs w:val="20"/>
        </w:rPr>
        <w:t>2 260 000/8 000 =</w:t>
      </w:r>
      <w:r w:rsidRPr="00D112EC">
        <w:rPr>
          <w:rFonts w:ascii="Arial" w:hAnsi="Arial" w:cs="Arial"/>
          <w:b/>
          <w:bCs/>
          <w:sz w:val="20"/>
          <w:szCs w:val="20"/>
        </w:rPr>
        <w:t xml:space="preserve"> 283 у.е.</w:t>
      </w:r>
    </w:p>
    <w:p w14:paraId="0EBD48B8" w14:textId="77777777" w:rsidR="005B14DF" w:rsidRPr="00D112EC" w:rsidRDefault="005B14DF" w:rsidP="005B14DF">
      <w:pPr>
        <w:keepNext/>
        <w:keepLines/>
        <w:tabs>
          <w:tab w:val="left" w:pos="284"/>
          <w:tab w:val="left" w:pos="567"/>
          <w:tab w:val="left" w:pos="5387"/>
        </w:tabs>
        <w:rPr>
          <w:rFonts w:ascii="Arial" w:hAnsi="Arial" w:cs="Arial"/>
          <w:b/>
          <w:bCs/>
          <w:sz w:val="20"/>
          <w:szCs w:val="20"/>
        </w:rPr>
      </w:pPr>
      <w:r w:rsidRPr="00D112EC">
        <w:rPr>
          <w:rFonts w:ascii="Arial" w:hAnsi="Arial" w:cs="Arial"/>
          <w:b/>
          <w:sz w:val="20"/>
          <w:szCs w:val="20"/>
        </w:rPr>
        <w:t>Вопрос 3</w:t>
      </w:r>
      <w:r w:rsidRPr="00D112EC">
        <w:rPr>
          <w:rFonts w:ascii="Arial" w:hAnsi="Arial" w:cs="Arial"/>
          <w:b/>
          <w:bCs/>
          <w:sz w:val="20"/>
          <w:szCs w:val="20"/>
        </w:rPr>
        <w:t>:</w:t>
      </w:r>
    </w:p>
    <w:p w14:paraId="7A96A076" w14:textId="77777777" w:rsidR="005B14DF" w:rsidRPr="00D112EC" w:rsidRDefault="005B14DF" w:rsidP="005B14DF">
      <w:pPr>
        <w:keepNext/>
        <w:keepLines/>
        <w:tabs>
          <w:tab w:val="left" w:pos="284"/>
          <w:tab w:val="left" w:pos="567"/>
          <w:tab w:val="left" w:pos="5387"/>
        </w:tabs>
        <w:rPr>
          <w:rFonts w:ascii="Arial" w:hAnsi="Arial" w:cs="Arial"/>
          <w:sz w:val="20"/>
          <w:szCs w:val="20"/>
        </w:rPr>
      </w:pPr>
      <w:r w:rsidRPr="00D112EC">
        <w:rPr>
          <w:rFonts w:ascii="Arial" w:hAnsi="Arial" w:cs="Arial"/>
          <w:b/>
          <w:bCs/>
          <w:sz w:val="20"/>
          <w:szCs w:val="20"/>
        </w:rPr>
        <w:t xml:space="preserve">Сверхнормативные (оказавшиеся выше нормативной величины) накладные расходы (overapplied overhead) — </w:t>
      </w:r>
      <w:r w:rsidRPr="00D112EC">
        <w:rPr>
          <w:rFonts w:ascii="Arial" w:hAnsi="Arial" w:cs="Arial"/>
          <w:sz w:val="20"/>
          <w:szCs w:val="20"/>
        </w:rPr>
        <w:t>это превышение фактических накладных расходов, начисленных на продукцию или услуги, над их запланированным (нормативным) значением. Это явление указывает на то, что расходы были распределены на основе более низких фактических затрат или более высокой производительности, чем предполагалось при установлении нормативов затрат.</w:t>
      </w:r>
    </w:p>
    <w:p w14:paraId="54681BC1" w14:textId="77777777" w:rsidR="005B14DF" w:rsidRPr="00D112EC" w:rsidRDefault="005B14DF" w:rsidP="005B14DF">
      <w:pPr>
        <w:keepNext/>
        <w:keepLines/>
        <w:tabs>
          <w:tab w:val="left" w:pos="284"/>
          <w:tab w:val="left" w:pos="567"/>
          <w:tab w:val="left" w:pos="5387"/>
        </w:tabs>
        <w:rPr>
          <w:rFonts w:ascii="Arial" w:hAnsi="Arial" w:cs="Arial"/>
          <w:b/>
          <w:bCs/>
          <w:sz w:val="20"/>
          <w:szCs w:val="20"/>
        </w:rPr>
      </w:pPr>
      <w:r w:rsidRPr="00D112EC">
        <w:rPr>
          <w:rFonts w:ascii="Arial" w:hAnsi="Arial" w:cs="Arial"/>
          <w:sz w:val="20"/>
          <w:szCs w:val="20"/>
        </w:rPr>
        <w:t>Сверхнормативные накладные расходы требуют внимания, поскольку они могут влиять на прибыльность компании и финансовую отчетность. Организация может использовать эту информацию для пересмотра своих нормативов, а также для оценки эффективности управления затратами и производственных процессов. Анализ причин возникновения таких расходов помогает в дальнейшем оптимизировать бюджетирование и планирование.</w:t>
      </w:r>
    </w:p>
    <w:p w14:paraId="50F594FC" w14:textId="77777777" w:rsidR="005B14DF" w:rsidRPr="00D112EC" w:rsidRDefault="005B14DF" w:rsidP="005B14DF">
      <w:pPr>
        <w:keepNext/>
        <w:keepLines/>
        <w:pBdr>
          <w:top w:val="nil"/>
          <w:left w:val="nil"/>
          <w:bottom w:val="nil"/>
          <w:right w:val="nil"/>
          <w:between w:val="nil"/>
        </w:pBdr>
        <w:jc w:val="center"/>
        <w:rPr>
          <w:rFonts w:ascii="Arial" w:hAnsi="Arial" w:cs="Arial"/>
          <w:b/>
          <w:color w:val="000000"/>
          <w:sz w:val="20"/>
          <w:szCs w:val="20"/>
        </w:rPr>
      </w:pPr>
      <w:bookmarkStart w:id="0" w:name="_heading=h.30j0zll" w:colFirst="0" w:colLast="0"/>
      <w:bookmarkEnd w:id="0"/>
    </w:p>
    <w:p w14:paraId="75F44788" w14:textId="5D356283" w:rsidR="005B14DF" w:rsidRPr="00D112EC" w:rsidRDefault="005B14DF" w:rsidP="005B14DF">
      <w:pPr>
        <w:keepNext/>
        <w:keepLines/>
        <w:pBdr>
          <w:top w:val="nil"/>
          <w:left w:val="nil"/>
          <w:bottom w:val="nil"/>
          <w:right w:val="nil"/>
          <w:between w:val="nil"/>
        </w:pBdr>
        <w:jc w:val="center"/>
        <w:rPr>
          <w:rFonts w:ascii="Arial" w:hAnsi="Arial" w:cs="Arial"/>
          <w:b/>
          <w:color w:val="000000"/>
          <w:sz w:val="20"/>
          <w:szCs w:val="20"/>
        </w:rPr>
      </w:pPr>
      <w:r w:rsidRPr="00D112EC">
        <w:rPr>
          <w:rFonts w:ascii="Arial" w:hAnsi="Arial" w:cs="Arial"/>
          <w:b/>
          <w:color w:val="000000"/>
          <w:sz w:val="20"/>
          <w:szCs w:val="20"/>
        </w:rPr>
        <w:t>Зада</w:t>
      </w:r>
      <w:r w:rsidRPr="00D112EC">
        <w:rPr>
          <w:rFonts w:ascii="Arial" w:hAnsi="Arial" w:cs="Arial"/>
          <w:b/>
          <w:color w:val="000000"/>
          <w:sz w:val="20"/>
          <w:szCs w:val="20"/>
        </w:rPr>
        <w:t>ча</w:t>
      </w:r>
      <w:r w:rsidRPr="00D112EC">
        <w:rPr>
          <w:rFonts w:ascii="Arial" w:hAnsi="Arial" w:cs="Arial"/>
          <w:b/>
          <w:color w:val="000000"/>
          <w:sz w:val="20"/>
          <w:szCs w:val="20"/>
        </w:rPr>
        <w:t xml:space="preserve"> 2 (10 баллов)</w:t>
      </w:r>
    </w:p>
    <w:p w14:paraId="3769166E" w14:textId="77777777" w:rsidR="005B14DF" w:rsidRPr="00D112EC" w:rsidRDefault="005B14DF" w:rsidP="005B14DF">
      <w:pPr>
        <w:keepNext/>
        <w:keepLines/>
        <w:jc w:val="both"/>
        <w:rPr>
          <w:rFonts w:ascii="Arial" w:hAnsi="Arial" w:cs="Arial"/>
          <w:sz w:val="20"/>
          <w:szCs w:val="20"/>
        </w:rPr>
      </w:pPr>
      <w:r w:rsidRPr="00D112EC">
        <w:rPr>
          <w:rFonts w:ascii="Arial" w:hAnsi="Arial" w:cs="Arial"/>
          <w:b/>
          <w:bCs/>
          <w:sz w:val="20"/>
          <w:szCs w:val="20"/>
        </w:rPr>
        <w:t>Темы:</w:t>
      </w:r>
    </w:p>
    <w:p w14:paraId="558E54B3" w14:textId="77777777" w:rsidR="005B14DF" w:rsidRPr="00D112EC" w:rsidRDefault="005B14DF" w:rsidP="00D112EC">
      <w:pPr>
        <w:pStyle w:val="a8"/>
        <w:keepNext/>
        <w:keepLines/>
        <w:numPr>
          <w:ilvl w:val="0"/>
          <w:numId w:val="27"/>
        </w:numPr>
        <w:spacing w:after="0" w:line="240" w:lineRule="auto"/>
        <w:jc w:val="both"/>
        <w:rPr>
          <w:rFonts w:ascii="Arial" w:hAnsi="Arial" w:cs="Arial"/>
          <w:sz w:val="20"/>
          <w:szCs w:val="20"/>
        </w:rPr>
      </w:pPr>
      <w:r w:rsidRPr="00D112EC">
        <w:rPr>
          <w:rFonts w:ascii="Arial" w:hAnsi="Arial" w:cs="Arial"/>
          <w:sz w:val="20"/>
          <w:szCs w:val="20"/>
        </w:rPr>
        <w:t>Учет производственных накладных расходов.</w:t>
      </w:r>
    </w:p>
    <w:p w14:paraId="50542F98" w14:textId="77777777" w:rsidR="005B14DF" w:rsidRPr="00D112EC" w:rsidRDefault="005B14DF" w:rsidP="00D112EC">
      <w:pPr>
        <w:pStyle w:val="a8"/>
        <w:keepNext/>
        <w:keepLines/>
        <w:numPr>
          <w:ilvl w:val="0"/>
          <w:numId w:val="27"/>
        </w:numPr>
        <w:spacing w:after="0" w:line="240" w:lineRule="auto"/>
        <w:jc w:val="both"/>
        <w:rPr>
          <w:rFonts w:ascii="Arial" w:hAnsi="Arial" w:cs="Arial"/>
          <w:sz w:val="20"/>
          <w:szCs w:val="20"/>
        </w:rPr>
      </w:pPr>
      <w:r w:rsidRPr="00D112EC">
        <w:rPr>
          <w:rFonts w:ascii="Arial" w:hAnsi="Arial" w:cs="Arial"/>
          <w:sz w:val="20"/>
          <w:szCs w:val="20"/>
        </w:rPr>
        <w:t>Теоретические основы и практические аспекты управленческого учета. Роль бухгалтера в компании. Сущность и цели управленческого учета.</w:t>
      </w:r>
    </w:p>
    <w:p w14:paraId="24E84C7E" w14:textId="49EAD6FC" w:rsidR="005B14DF" w:rsidRPr="00D112EC" w:rsidRDefault="005B14DF" w:rsidP="009707BF">
      <w:pPr>
        <w:keepNext/>
        <w:keepLines/>
        <w:pBdr>
          <w:top w:val="nil"/>
          <w:left w:val="nil"/>
          <w:bottom w:val="nil"/>
          <w:right w:val="nil"/>
          <w:between w:val="nil"/>
        </w:pBdr>
        <w:rPr>
          <w:rFonts w:ascii="Arial" w:hAnsi="Arial" w:cs="Arial"/>
          <w:bCs/>
          <w:sz w:val="20"/>
          <w:szCs w:val="20"/>
        </w:rPr>
      </w:pPr>
      <w:r w:rsidRPr="00D112EC">
        <w:rPr>
          <w:rFonts w:ascii="Arial" w:hAnsi="Arial" w:cs="Arial"/>
          <w:b/>
          <w:color w:val="000000"/>
          <w:sz w:val="20"/>
          <w:szCs w:val="20"/>
        </w:rPr>
        <w:t xml:space="preserve"> </w:t>
      </w:r>
      <w:r w:rsidRPr="00D112EC">
        <w:rPr>
          <w:rFonts w:ascii="Arial" w:hAnsi="Arial" w:cs="Arial"/>
          <w:bCs/>
          <w:sz w:val="20"/>
          <w:szCs w:val="20"/>
        </w:rPr>
        <w:t>Компания ТТТ занимается производством и продажей товаров и применяет систему нормативных затрат для учета производственных расходов. На сентябрь компания запланировала накладные производственные затраты в размере 320 000 у.е. при ожидаемой загрузке в 20 000 машино-часов. Согласно нормативам, на производство одной единицы готовой продукции требуется 4 машино-часа.</w:t>
      </w:r>
    </w:p>
    <w:p w14:paraId="5549C91E" w14:textId="77777777" w:rsidR="005B14DF" w:rsidRPr="00D112EC" w:rsidRDefault="005B14DF" w:rsidP="005B14DF">
      <w:pPr>
        <w:keepNext/>
        <w:keepLines/>
        <w:tabs>
          <w:tab w:val="left" w:pos="284"/>
          <w:tab w:val="left" w:pos="567"/>
          <w:tab w:val="left" w:pos="5387"/>
        </w:tabs>
        <w:ind w:right="-1"/>
        <w:jc w:val="both"/>
        <w:rPr>
          <w:rFonts w:ascii="Arial" w:hAnsi="Arial" w:cs="Arial"/>
          <w:bCs/>
          <w:sz w:val="20"/>
          <w:szCs w:val="20"/>
        </w:rPr>
      </w:pPr>
      <w:r w:rsidRPr="00D112EC">
        <w:rPr>
          <w:rFonts w:ascii="Arial" w:hAnsi="Arial" w:cs="Arial"/>
          <w:bCs/>
          <w:sz w:val="20"/>
          <w:szCs w:val="20"/>
        </w:rPr>
        <w:t>Фактические результаты за сентябрь таковы:</w:t>
      </w:r>
    </w:p>
    <w:p w14:paraId="0AB56B61" w14:textId="77777777" w:rsidR="005B14DF" w:rsidRPr="00D112EC" w:rsidRDefault="005B14DF" w:rsidP="00D112EC">
      <w:pPr>
        <w:pStyle w:val="a8"/>
        <w:keepNext/>
        <w:keepLines/>
        <w:numPr>
          <w:ilvl w:val="0"/>
          <w:numId w:val="25"/>
        </w:numPr>
        <w:tabs>
          <w:tab w:val="left" w:pos="284"/>
          <w:tab w:val="left" w:pos="567"/>
          <w:tab w:val="left" w:pos="5387"/>
        </w:tabs>
        <w:spacing w:after="0" w:line="240" w:lineRule="auto"/>
        <w:ind w:right="-1"/>
        <w:jc w:val="both"/>
        <w:rPr>
          <w:rFonts w:ascii="Arial" w:hAnsi="Arial" w:cs="Arial"/>
          <w:bCs/>
          <w:sz w:val="20"/>
          <w:szCs w:val="20"/>
        </w:rPr>
      </w:pPr>
      <w:r w:rsidRPr="00D112EC">
        <w:rPr>
          <w:rFonts w:ascii="Arial" w:hAnsi="Arial" w:cs="Arial"/>
          <w:bCs/>
          <w:sz w:val="20"/>
          <w:szCs w:val="20"/>
        </w:rPr>
        <w:t>общие понесенные накладные производственные затраты составили 340 500 у.е.</w:t>
      </w:r>
    </w:p>
    <w:p w14:paraId="6CE515CB" w14:textId="77777777" w:rsidR="005B14DF" w:rsidRPr="00D112EC" w:rsidRDefault="005B14DF" w:rsidP="00D112EC">
      <w:pPr>
        <w:pStyle w:val="a8"/>
        <w:keepNext/>
        <w:keepLines/>
        <w:numPr>
          <w:ilvl w:val="0"/>
          <w:numId w:val="25"/>
        </w:numPr>
        <w:tabs>
          <w:tab w:val="left" w:pos="284"/>
          <w:tab w:val="left" w:pos="567"/>
          <w:tab w:val="left" w:pos="5387"/>
        </w:tabs>
        <w:spacing w:after="0" w:line="240" w:lineRule="auto"/>
        <w:ind w:right="-1"/>
        <w:jc w:val="both"/>
        <w:rPr>
          <w:rFonts w:ascii="Arial" w:hAnsi="Arial" w:cs="Arial"/>
          <w:bCs/>
          <w:sz w:val="20"/>
          <w:szCs w:val="20"/>
        </w:rPr>
      </w:pPr>
      <w:r w:rsidRPr="00D112EC">
        <w:rPr>
          <w:rFonts w:ascii="Arial" w:hAnsi="Arial" w:cs="Arial"/>
          <w:bCs/>
          <w:sz w:val="20"/>
          <w:szCs w:val="20"/>
        </w:rPr>
        <w:t>выпуск составил 4 900 единиц продукции</w:t>
      </w:r>
    </w:p>
    <w:p w14:paraId="2B81F75F" w14:textId="77777777" w:rsidR="005B14DF" w:rsidRPr="00D112EC" w:rsidRDefault="005B14DF" w:rsidP="00D112EC">
      <w:pPr>
        <w:pStyle w:val="a8"/>
        <w:keepNext/>
        <w:keepLines/>
        <w:numPr>
          <w:ilvl w:val="0"/>
          <w:numId w:val="25"/>
        </w:numPr>
        <w:tabs>
          <w:tab w:val="left" w:pos="284"/>
          <w:tab w:val="left" w:pos="567"/>
          <w:tab w:val="left" w:pos="5387"/>
        </w:tabs>
        <w:spacing w:after="0" w:line="240" w:lineRule="auto"/>
        <w:ind w:right="-1"/>
        <w:jc w:val="both"/>
        <w:rPr>
          <w:rFonts w:ascii="Arial" w:hAnsi="Arial" w:cs="Arial"/>
          <w:bCs/>
          <w:sz w:val="20"/>
          <w:szCs w:val="20"/>
        </w:rPr>
      </w:pPr>
      <w:r w:rsidRPr="00D112EC">
        <w:rPr>
          <w:rFonts w:ascii="Arial" w:hAnsi="Arial" w:cs="Arial"/>
          <w:bCs/>
          <w:sz w:val="20"/>
          <w:szCs w:val="20"/>
        </w:rPr>
        <w:t>фактически отработано 21 200 машино-часов</w:t>
      </w:r>
    </w:p>
    <w:p w14:paraId="33FBBD45" w14:textId="77777777" w:rsidR="005B14DF" w:rsidRPr="00D112EC" w:rsidRDefault="005B14DF" w:rsidP="005B14DF">
      <w:pPr>
        <w:keepNext/>
        <w:keepLines/>
        <w:tabs>
          <w:tab w:val="left" w:pos="284"/>
          <w:tab w:val="left" w:pos="567"/>
          <w:tab w:val="left" w:pos="5387"/>
        </w:tabs>
        <w:ind w:right="-1"/>
        <w:jc w:val="both"/>
        <w:rPr>
          <w:rFonts w:ascii="Arial" w:hAnsi="Arial" w:cs="Arial"/>
          <w:bCs/>
          <w:sz w:val="20"/>
          <w:szCs w:val="20"/>
        </w:rPr>
      </w:pPr>
    </w:p>
    <w:p w14:paraId="5B98DE06" w14:textId="77777777" w:rsidR="005B14DF" w:rsidRPr="00D112EC" w:rsidRDefault="005B14DF" w:rsidP="005B14DF">
      <w:pPr>
        <w:keepNext/>
        <w:keepLines/>
        <w:tabs>
          <w:tab w:val="left" w:pos="284"/>
          <w:tab w:val="left" w:pos="567"/>
          <w:tab w:val="left" w:pos="5387"/>
        </w:tabs>
        <w:ind w:right="-1"/>
        <w:rPr>
          <w:rFonts w:ascii="Arial" w:hAnsi="Arial" w:cs="Arial"/>
          <w:bCs/>
          <w:sz w:val="20"/>
          <w:szCs w:val="20"/>
        </w:rPr>
      </w:pPr>
      <w:r w:rsidRPr="00D112EC">
        <w:rPr>
          <w:rFonts w:ascii="Arial" w:hAnsi="Arial" w:cs="Arial"/>
          <w:bCs/>
          <w:sz w:val="20"/>
          <w:szCs w:val="20"/>
        </w:rPr>
        <w:t>В октябре компания запланировала 22 500 машино-часов и 270 000 у.е. накладных затрат, а ее фактические результаты составили 21 000 машино-часов и 248 500 у.е. накладных затрат.</w:t>
      </w:r>
    </w:p>
    <w:p w14:paraId="156B9CC6" w14:textId="77777777" w:rsidR="009707BF" w:rsidRDefault="009707BF" w:rsidP="005B14DF">
      <w:pPr>
        <w:keepNext/>
        <w:keepLines/>
        <w:tabs>
          <w:tab w:val="left" w:pos="284"/>
          <w:tab w:val="left" w:pos="567"/>
          <w:tab w:val="left" w:pos="5387"/>
        </w:tabs>
        <w:ind w:right="-1"/>
        <w:rPr>
          <w:rFonts w:ascii="Arial" w:hAnsi="Arial" w:cs="Arial"/>
          <w:b/>
          <w:sz w:val="20"/>
          <w:szCs w:val="20"/>
        </w:rPr>
      </w:pPr>
    </w:p>
    <w:p w14:paraId="3A03F849" w14:textId="51466A5F" w:rsidR="005B14DF" w:rsidRPr="00D112EC" w:rsidRDefault="005B14DF" w:rsidP="005B14DF">
      <w:pPr>
        <w:keepNext/>
        <w:keepLines/>
        <w:tabs>
          <w:tab w:val="left" w:pos="284"/>
          <w:tab w:val="left" w:pos="567"/>
          <w:tab w:val="left" w:pos="5387"/>
        </w:tabs>
        <w:ind w:right="-1"/>
        <w:rPr>
          <w:rFonts w:ascii="Arial" w:hAnsi="Arial" w:cs="Arial"/>
          <w:b/>
          <w:sz w:val="20"/>
          <w:szCs w:val="20"/>
        </w:rPr>
      </w:pPr>
      <w:r w:rsidRPr="00D112EC">
        <w:rPr>
          <w:rFonts w:ascii="Arial" w:hAnsi="Arial" w:cs="Arial"/>
          <w:b/>
          <w:sz w:val="20"/>
          <w:szCs w:val="20"/>
        </w:rPr>
        <w:lastRenderedPageBreak/>
        <w:t>Вопрос 1 (4 балла)</w:t>
      </w:r>
    </w:p>
    <w:p w14:paraId="4558D266" w14:textId="77777777" w:rsidR="005B14DF" w:rsidRPr="00D112EC" w:rsidRDefault="005B14DF" w:rsidP="005B14DF">
      <w:pPr>
        <w:keepNext/>
        <w:keepLines/>
        <w:tabs>
          <w:tab w:val="left" w:pos="284"/>
          <w:tab w:val="left" w:pos="567"/>
          <w:tab w:val="left" w:pos="5387"/>
        </w:tabs>
        <w:ind w:right="-1"/>
        <w:rPr>
          <w:rFonts w:ascii="Arial" w:hAnsi="Arial" w:cs="Arial"/>
          <w:color w:val="000000"/>
          <w:sz w:val="20"/>
          <w:szCs w:val="20"/>
          <w:shd w:val="clear" w:color="auto" w:fill="FFFFFF"/>
        </w:rPr>
      </w:pPr>
      <w:r w:rsidRPr="00D112EC">
        <w:rPr>
          <w:rFonts w:ascii="Arial" w:hAnsi="Arial" w:cs="Arial"/>
          <w:color w:val="000000"/>
          <w:sz w:val="20"/>
          <w:szCs w:val="20"/>
          <w:shd w:val="clear" w:color="auto" w:fill="FFFFFF"/>
        </w:rPr>
        <w:t xml:space="preserve">1.1. Как отклонились накладные расходы от планового уровня вследствие изменения объема выпуска продукции в сентябре?  </w:t>
      </w:r>
    </w:p>
    <w:p w14:paraId="7B8C70A3" w14:textId="77777777" w:rsidR="005B14DF" w:rsidRPr="00D112EC" w:rsidRDefault="005B14DF" w:rsidP="005B14DF">
      <w:pPr>
        <w:keepNext/>
        <w:keepLines/>
        <w:tabs>
          <w:tab w:val="left" w:pos="284"/>
          <w:tab w:val="left" w:pos="567"/>
          <w:tab w:val="left" w:pos="5387"/>
        </w:tabs>
        <w:ind w:right="-1"/>
        <w:rPr>
          <w:rFonts w:ascii="Arial" w:hAnsi="Arial" w:cs="Arial"/>
          <w:color w:val="000000"/>
          <w:sz w:val="20"/>
          <w:szCs w:val="20"/>
          <w:shd w:val="clear" w:color="auto" w:fill="FFFFFF"/>
        </w:rPr>
      </w:pPr>
      <w:r w:rsidRPr="00D112EC">
        <w:rPr>
          <w:rFonts w:ascii="Arial" w:hAnsi="Arial" w:cs="Arial"/>
          <w:color w:val="000000"/>
          <w:sz w:val="20"/>
          <w:szCs w:val="20"/>
          <w:shd w:val="clear" w:color="auto" w:fill="FFFFFF"/>
        </w:rPr>
        <w:t>1.2. Как изменилась производительность (в машино-часах) от планового уровня вследствие изменения норматива машино-часов на 1 ед. произведенной продукции в сентябре?</w:t>
      </w:r>
    </w:p>
    <w:p w14:paraId="4516CC35" w14:textId="77777777" w:rsidR="005B14DF" w:rsidRPr="00D112EC" w:rsidRDefault="005B14DF" w:rsidP="005B14DF">
      <w:pPr>
        <w:keepNext/>
        <w:keepLines/>
        <w:tabs>
          <w:tab w:val="left" w:pos="284"/>
          <w:tab w:val="left" w:pos="567"/>
          <w:tab w:val="left" w:pos="5387"/>
        </w:tabs>
        <w:ind w:right="-1"/>
        <w:rPr>
          <w:rFonts w:ascii="Arial" w:hAnsi="Arial" w:cs="Arial"/>
          <w:b/>
          <w:sz w:val="20"/>
          <w:szCs w:val="20"/>
        </w:rPr>
      </w:pPr>
      <w:r w:rsidRPr="00D112EC">
        <w:rPr>
          <w:rFonts w:ascii="Arial" w:hAnsi="Arial" w:cs="Arial"/>
          <w:b/>
          <w:sz w:val="20"/>
          <w:szCs w:val="20"/>
        </w:rPr>
        <w:t>Вопрос 2 (4 балла)</w:t>
      </w:r>
    </w:p>
    <w:p w14:paraId="16A4EE37" w14:textId="77777777" w:rsidR="005B14DF" w:rsidRPr="00D112EC" w:rsidRDefault="005B14DF" w:rsidP="005B14DF">
      <w:pPr>
        <w:keepNext/>
        <w:keepLines/>
        <w:tabs>
          <w:tab w:val="left" w:pos="284"/>
          <w:tab w:val="left" w:pos="567"/>
          <w:tab w:val="left" w:pos="5387"/>
        </w:tabs>
        <w:ind w:right="-1"/>
        <w:jc w:val="both"/>
        <w:rPr>
          <w:rFonts w:ascii="Arial" w:hAnsi="Arial" w:cs="Arial"/>
          <w:b/>
          <w:sz w:val="20"/>
          <w:szCs w:val="20"/>
        </w:rPr>
      </w:pPr>
      <w:r w:rsidRPr="00D112EC">
        <w:rPr>
          <w:rFonts w:ascii="Arial" w:hAnsi="Arial" w:cs="Arial"/>
          <w:bCs/>
          <w:sz w:val="20"/>
          <w:szCs w:val="20"/>
        </w:rPr>
        <w:t>Определите, на сколько накладные затраты в октябре были излишне распределены или недораспределены по сравнению с запланированными.</w:t>
      </w:r>
    </w:p>
    <w:p w14:paraId="2AF40255" w14:textId="77777777" w:rsidR="005B14DF" w:rsidRPr="00D112EC" w:rsidRDefault="005B14DF" w:rsidP="005B14DF">
      <w:pPr>
        <w:keepNext/>
        <w:keepLines/>
        <w:tabs>
          <w:tab w:val="left" w:pos="284"/>
          <w:tab w:val="left" w:pos="567"/>
          <w:tab w:val="left" w:pos="5387"/>
        </w:tabs>
        <w:ind w:right="-1"/>
        <w:jc w:val="both"/>
        <w:rPr>
          <w:rFonts w:ascii="Arial" w:hAnsi="Arial" w:cs="Arial"/>
          <w:b/>
          <w:sz w:val="20"/>
          <w:szCs w:val="20"/>
        </w:rPr>
      </w:pPr>
      <w:r w:rsidRPr="00D112EC">
        <w:rPr>
          <w:rFonts w:ascii="Arial" w:hAnsi="Arial" w:cs="Arial"/>
          <w:b/>
          <w:sz w:val="20"/>
          <w:szCs w:val="20"/>
        </w:rPr>
        <w:t>Вопрос 3 (2 балла)</w:t>
      </w:r>
    </w:p>
    <w:p w14:paraId="6E0A4254" w14:textId="77777777" w:rsidR="005B14DF" w:rsidRPr="00D112EC" w:rsidRDefault="005B14DF" w:rsidP="005B14DF">
      <w:pPr>
        <w:keepNext/>
        <w:keepLines/>
        <w:tabs>
          <w:tab w:val="left" w:pos="284"/>
          <w:tab w:val="left" w:pos="5387"/>
        </w:tabs>
        <w:ind w:right="-1"/>
        <w:jc w:val="both"/>
        <w:rPr>
          <w:rFonts w:ascii="Arial" w:hAnsi="Arial" w:cs="Arial"/>
          <w:bCs/>
          <w:sz w:val="20"/>
          <w:szCs w:val="20"/>
        </w:rPr>
      </w:pPr>
      <w:r w:rsidRPr="00D112EC">
        <w:rPr>
          <w:rFonts w:ascii="Arial" w:hAnsi="Arial" w:cs="Arial"/>
          <w:bCs/>
          <w:sz w:val="20"/>
          <w:szCs w:val="20"/>
        </w:rPr>
        <w:t>Что такое косвенные затраты?</w:t>
      </w:r>
    </w:p>
    <w:p w14:paraId="2FE7AC35" w14:textId="77777777" w:rsidR="005B14DF" w:rsidRPr="00D112EC" w:rsidRDefault="005B14DF" w:rsidP="005B14DF">
      <w:pPr>
        <w:keepNext/>
        <w:keepLines/>
        <w:tabs>
          <w:tab w:val="left" w:pos="284"/>
          <w:tab w:val="left" w:pos="5387"/>
        </w:tabs>
        <w:jc w:val="both"/>
        <w:rPr>
          <w:rFonts w:ascii="Arial" w:hAnsi="Arial" w:cs="Arial"/>
          <w:b/>
          <w:sz w:val="20"/>
          <w:szCs w:val="20"/>
        </w:rPr>
      </w:pPr>
    </w:p>
    <w:p w14:paraId="65C6419F" w14:textId="2F1B7DD2" w:rsidR="005B14DF" w:rsidRPr="00D112EC" w:rsidRDefault="005B14DF" w:rsidP="005B14DF">
      <w:pPr>
        <w:keepNext/>
        <w:keepLines/>
        <w:tabs>
          <w:tab w:val="left" w:pos="284"/>
          <w:tab w:val="left" w:pos="5387"/>
        </w:tabs>
        <w:jc w:val="both"/>
        <w:rPr>
          <w:rFonts w:ascii="Arial" w:hAnsi="Arial" w:cs="Arial"/>
          <w:b/>
          <w:sz w:val="20"/>
          <w:szCs w:val="20"/>
        </w:rPr>
      </w:pPr>
      <w:r w:rsidRPr="00D112EC">
        <w:rPr>
          <w:rFonts w:ascii="Arial" w:hAnsi="Arial" w:cs="Arial"/>
          <w:b/>
          <w:sz w:val="20"/>
          <w:szCs w:val="20"/>
        </w:rPr>
        <w:t>РЕШЕНИЕ к Зада</w:t>
      </w:r>
      <w:r w:rsidRPr="00D112EC">
        <w:rPr>
          <w:rFonts w:ascii="Arial" w:hAnsi="Arial" w:cs="Arial"/>
          <w:b/>
          <w:sz w:val="20"/>
          <w:szCs w:val="20"/>
        </w:rPr>
        <w:t>че</w:t>
      </w:r>
      <w:r w:rsidRPr="00D112EC">
        <w:rPr>
          <w:rFonts w:ascii="Arial" w:hAnsi="Arial" w:cs="Arial"/>
          <w:b/>
          <w:sz w:val="20"/>
          <w:szCs w:val="20"/>
        </w:rPr>
        <w:t xml:space="preserve"> 2</w:t>
      </w:r>
    </w:p>
    <w:p w14:paraId="31D2E4B3" w14:textId="77777777" w:rsidR="005B14DF" w:rsidRPr="00D112EC" w:rsidRDefault="005B14DF" w:rsidP="005B14DF">
      <w:pPr>
        <w:keepNext/>
        <w:keepLines/>
        <w:tabs>
          <w:tab w:val="left" w:pos="284"/>
          <w:tab w:val="left" w:pos="5387"/>
        </w:tabs>
        <w:ind w:right="-1"/>
        <w:jc w:val="both"/>
        <w:rPr>
          <w:rFonts w:ascii="Arial" w:hAnsi="Arial" w:cs="Arial"/>
          <w:b/>
          <w:bCs/>
          <w:sz w:val="20"/>
          <w:szCs w:val="20"/>
        </w:rPr>
      </w:pPr>
      <w:r w:rsidRPr="00D112EC">
        <w:rPr>
          <w:rFonts w:ascii="Arial" w:hAnsi="Arial" w:cs="Arial"/>
          <w:b/>
          <w:sz w:val="20"/>
          <w:szCs w:val="20"/>
        </w:rPr>
        <w:t>Вопрос 1</w:t>
      </w:r>
      <w:r w:rsidRPr="00D112EC">
        <w:rPr>
          <w:rFonts w:ascii="Arial" w:hAnsi="Arial" w:cs="Arial"/>
          <w:b/>
          <w:bCs/>
          <w:sz w:val="20"/>
          <w:szCs w:val="20"/>
        </w:rPr>
        <w:t>:</w:t>
      </w:r>
    </w:p>
    <w:p w14:paraId="029C8046" w14:textId="77777777" w:rsidR="005B14DF" w:rsidRPr="00D112EC" w:rsidRDefault="005B14DF" w:rsidP="005B14DF">
      <w:pPr>
        <w:keepNext/>
        <w:keepLines/>
        <w:tabs>
          <w:tab w:val="left" w:pos="284"/>
          <w:tab w:val="left" w:pos="567"/>
          <w:tab w:val="left" w:pos="5387"/>
        </w:tabs>
        <w:ind w:right="-1"/>
        <w:rPr>
          <w:rFonts w:ascii="Arial" w:hAnsi="Arial" w:cs="Arial"/>
          <w:color w:val="000000"/>
          <w:sz w:val="20"/>
          <w:szCs w:val="20"/>
          <w:shd w:val="clear" w:color="auto" w:fill="FFFFFF"/>
        </w:rPr>
      </w:pPr>
      <w:r w:rsidRPr="00D112EC">
        <w:rPr>
          <w:rFonts w:ascii="Arial" w:hAnsi="Arial" w:cs="Arial"/>
          <w:color w:val="000000"/>
          <w:sz w:val="20"/>
          <w:szCs w:val="20"/>
          <w:shd w:val="clear" w:color="auto" w:fill="FFFFFF"/>
        </w:rPr>
        <w:t xml:space="preserve">1.1. Как отклонились накладные расходы от планового уровня вследствие изменения объема выпуска продукции в сентябре?  </w:t>
      </w:r>
    </w:p>
    <w:p w14:paraId="7ABACA59" w14:textId="77777777" w:rsidR="005B14DF" w:rsidRPr="00D112EC" w:rsidRDefault="005B14DF" w:rsidP="005B14DF">
      <w:pPr>
        <w:keepNext/>
        <w:keepLines/>
        <w:tabs>
          <w:tab w:val="left" w:pos="284"/>
          <w:tab w:val="left" w:pos="5387"/>
        </w:tabs>
        <w:ind w:right="-1"/>
        <w:jc w:val="both"/>
        <w:rPr>
          <w:rFonts w:ascii="Arial" w:hAnsi="Arial" w:cs="Arial"/>
          <w:i/>
          <w:iCs/>
          <w:sz w:val="20"/>
          <w:szCs w:val="20"/>
          <w:lang/>
        </w:rPr>
      </w:pPr>
      <w:r w:rsidRPr="00D112EC">
        <w:rPr>
          <w:rFonts w:ascii="Arial" w:hAnsi="Arial" w:cs="Arial"/>
          <w:i/>
          <w:iCs/>
          <w:sz w:val="20"/>
          <w:szCs w:val="20"/>
          <w:lang/>
        </w:rPr>
        <w:t>Плановая ставка накладных затрат на машино-час за сентябрь:</w:t>
      </w:r>
    </w:p>
    <w:p w14:paraId="6AF1C1C0" w14:textId="77777777" w:rsidR="005B14DF" w:rsidRPr="00D112EC" w:rsidRDefault="005B14DF" w:rsidP="005B14DF">
      <w:pPr>
        <w:keepNext/>
        <w:keepLines/>
        <w:tabs>
          <w:tab w:val="left" w:pos="284"/>
          <w:tab w:val="left" w:pos="5387"/>
        </w:tabs>
        <w:ind w:right="-1"/>
        <w:jc w:val="both"/>
        <w:rPr>
          <w:rFonts w:ascii="Arial" w:hAnsi="Arial" w:cs="Arial"/>
          <w:sz w:val="20"/>
          <w:szCs w:val="20"/>
          <w:lang/>
        </w:rPr>
      </w:pPr>
      <w:r w:rsidRPr="00D112EC">
        <w:rPr>
          <w:rFonts w:ascii="Arial" w:hAnsi="Arial" w:cs="Arial"/>
          <w:sz w:val="20"/>
          <w:szCs w:val="20"/>
          <w:lang/>
        </w:rPr>
        <w:t>320 000 / 20 000 = 16 у.е. за машино-час</w:t>
      </w:r>
    </w:p>
    <w:p w14:paraId="57A2C1AF" w14:textId="77777777" w:rsidR="005B14DF" w:rsidRPr="00D112EC" w:rsidRDefault="005B14DF" w:rsidP="005B14DF">
      <w:pPr>
        <w:keepNext/>
        <w:keepLines/>
        <w:tabs>
          <w:tab w:val="left" w:pos="284"/>
          <w:tab w:val="left" w:pos="5387"/>
        </w:tabs>
        <w:ind w:right="-1"/>
        <w:jc w:val="both"/>
        <w:rPr>
          <w:rFonts w:ascii="Arial" w:hAnsi="Arial" w:cs="Arial"/>
          <w:i/>
          <w:iCs/>
          <w:sz w:val="20"/>
          <w:szCs w:val="20"/>
          <w:lang/>
        </w:rPr>
      </w:pPr>
      <w:r w:rsidRPr="00D112EC">
        <w:rPr>
          <w:rFonts w:ascii="Arial" w:hAnsi="Arial" w:cs="Arial"/>
          <w:i/>
          <w:iCs/>
          <w:sz w:val="20"/>
          <w:szCs w:val="20"/>
          <w:lang/>
        </w:rPr>
        <w:t>Нормативные машино-часы при фактическом объемы выпуска продукции:</w:t>
      </w:r>
    </w:p>
    <w:p w14:paraId="19ED35D0" w14:textId="77777777" w:rsidR="005B14DF" w:rsidRPr="00D112EC" w:rsidRDefault="005B14DF" w:rsidP="005B14DF">
      <w:pPr>
        <w:keepNext/>
        <w:keepLines/>
        <w:tabs>
          <w:tab w:val="left" w:pos="284"/>
          <w:tab w:val="left" w:pos="5387"/>
        </w:tabs>
        <w:ind w:right="-1"/>
        <w:jc w:val="both"/>
        <w:rPr>
          <w:rFonts w:ascii="Arial" w:hAnsi="Arial" w:cs="Arial"/>
          <w:sz w:val="20"/>
          <w:szCs w:val="20"/>
          <w:lang/>
        </w:rPr>
      </w:pPr>
      <w:r w:rsidRPr="00D112EC">
        <w:rPr>
          <w:rFonts w:ascii="Arial" w:hAnsi="Arial" w:cs="Arial"/>
          <w:sz w:val="20"/>
          <w:szCs w:val="20"/>
          <w:lang/>
        </w:rPr>
        <w:t>4 × 4900 = 19600 машино-часов</w:t>
      </w:r>
    </w:p>
    <w:p w14:paraId="3C361ADE" w14:textId="77777777" w:rsidR="005B14DF" w:rsidRPr="00D112EC" w:rsidRDefault="005B14DF" w:rsidP="005B14DF">
      <w:pPr>
        <w:keepNext/>
        <w:keepLines/>
        <w:tabs>
          <w:tab w:val="left" w:pos="284"/>
          <w:tab w:val="left" w:pos="5387"/>
        </w:tabs>
        <w:ind w:right="-1"/>
        <w:jc w:val="both"/>
        <w:rPr>
          <w:rFonts w:ascii="Arial" w:hAnsi="Arial" w:cs="Arial"/>
          <w:i/>
          <w:iCs/>
          <w:sz w:val="20"/>
          <w:szCs w:val="20"/>
          <w:lang/>
        </w:rPr>
      </w:pPr>
      <w:r w:rsidRPr="00D112EC">
        <w:rPr>
          <w:rFonts w:ascii="Arial" w:hAnsi="Arial" w:cs="Arial"/>
          <w:i/>
          <w:iCs/>
          <w:sz w:val="20"/>
          <w:szCs w:val="20"/>
          <w:lang/>
        </w:rPr>
        <w:t>Плановые затраты на фактический выпуск:</w:t>
      </w:r>
    </w:p>
    <w:p w14:paraId="02B19A3B" w14:textId="77777777" w:rsidR="005B14DF" w:rsidRPr="00D112EC" w:rsidRDefault="005B14DF" w:rsidP="005B14DF">
      <w:pPr>
        <w:keepNext/>
        <w:keepLines/>
        <w:tabs>
          <w:tab w:val="left" w:pos="284"/>
          <w:tab w:val="left" w:pos="5387"/>
        </w:tabs>
        <w:ind w:right="-1"/>
        <w:jc w:val="both"/>
        <w:rPr>
          <w:rFonts w:ascii="Arial" w:hAnsi="Arial" w:cs="Arial"/>
          <w:sz w:val="20"/>
          <w:szCs w:val="20"/>
          <w:lang/>
        </w:rPr>
      </w:pPr>
      <w:r w:rsidRPr="00D112EC">
        <w:rPr>
          <w:rFonts w:ascii="Arial" w:hAnsi="Arial" w:cs="Arial"/>
          <w:sz w:val="20"/>
          <w:szCs w:val="20"/>
          <w:lang/>
        </w:rPr>
        <w:t>19600 × 16 = 313600 у.е.</w:t>
      </w:r>
    </w:p>
    <w:p w14:paraId="72768C44" w14:textId="77777777" w:rsidR="005B14DF" w:rsidRPr="00D112EC" w:rsidRDefault="005B14DF" w:rsidP="005B14DF">
      <w:pPr>
        <w:keepNext/>
        <w:keepLines/>
        <w:tabs>
          <w:tab w:val="left" w:pos="284"/>
          <w:tab w:val="left" w:pos="5387"/>
        </w:tabs>
        <w:ind w:right="-1"/>
        <w:jc w:val="both"/>
        <w:rPr>
          <w:rFonts w:ascii="Arial" w:hAnsi="Arial" w:cs="Arial"/>
          <w:b/>
          <w:bCs/>
          <w:i/>
          <w:iCs/>
          <w:sz w:val="20"/>
          <w:szCs w:val="20"/>
          <w:lang/>
        </w:rPr>
      </w:pPr>
      <w:r w:rsidRPr="00D112EC">
        <w:rPr>
          <w:rFonts w:ascii="Arial" w:hAnsi="Arial" w:cs="Arial"/>
          <w:b/>
          <w:bCs/>
          <w:i/>
          <w:iCs/>
          <w:sz w:val="20"/>
          <w:szCs w:val="20"/>
          <w:lang/>
        </w:rPr>
        <w:t>Отклонение накладных расходоы по обему выпуска за сентябрь:</w:t>
      </w:r>
    </w:p>
    <w:p w14:paraId="48F00DCF" w14:textId="77777777" w:rsidR="005B14DF" w:rsidRPr="00D112EC" w:rsidRDefault="005B14DF" w:rsidP="005B14DF">
      <w:pPr>
        <w:keepNext/>
        <w:keepLines/>
        <w:tabs>
          <w:tab w:val="left" w:pos="284"/>
          <w:tab w:val="left" w:pos="5387"/>
        </w:tabs>
        <w:ind w:right="-1"/>
        <w:jc w:val="both"/>
        <w:rPr>
          <w:rFonts w:ascii="Arial" w:hAnsi="Arial" w:cs="Arial"/>
          <w:sz w:val="20"/>
          <w:szCs w:val="20"/>
          <w:lang/>
        </w:rPr>
      </w:pPr>
      <w:r w:rsidRPr="00D112EC">
        <w:rPr>
          <w:rFonts w:ascii="Arial" w:hAnsi="Arial" w:cs="Arial"/>
          <w:sz w:val="20"/>
          <w:szCs w:val="20"/>
          <w:lang/>
        </w:rPr>
        <w:t xml:space="preserve">340500 – 313600 = </w:t>
      </w:r>
      <w:r w:rsidRPr="00D112EC">
        <w:rPr>
          <w:rFonts w:ascii="Arial" w:hAnsi="Arial" w:cs="Arial"/>
          <w:b/>
          <w:bCs/>
          <w:sz w:val="20"/>
          <w:szCs w:val="20"/>
          <w:lang/>
        </w:rPr>
        <w:t>26900 у.е. (превышение затрат)</w:t>
      </w:r>
    </w:p>
    <w:p w14:paraId="2BAD6604" w14:textId="77777777" w:rsidR="005B14DF" w:rsidRPr="00D112EC" w:rsidRDefault="005B14DF" w:rsidP="005B14DF">
      <w:pPr>
        <w:keepNext/>
        <w:keepLines/>
        <w:tabs>
          <w:tab w:val="left" w:pos="284"/>
          <w:tab w:val="left" w:pos="5387"/>
        </w:tabs>
        <w:ind w:right="-1"/>
        <w:jc w:val="both"/>
        <w:rPr>
          <w:rFonts w:ascii="Arial" w:hAnsi="Arial" w:cs="Arial"/>
          <w:color w:val="000000"/>
          <w:sz w:val="20"/>
          <w:szCs w:val="20"/>
          <w:shd w:val="clear" w:color="auto" w:fill="FFFFFF"/>
        </w:rPr>
      </w:pPr>
      <w:r w:rsidRPr="00D112EC">
        <w:rPr>
          <w:rFonts w:ascii="Arial" w:hAnsi="Arial" w:cs="Arial"/>
          <w:color w:val="000000"/>
          <w:sz w:val="20"/>
          <w:szCs w:val="20"/>
          <w:shd w:val="clear" w:color="auto" w:fill="FFFFFF"/>
        </w:rPr>
        <w:t>1.2. Как изменилась производительность (в машино-часах) от планового уровня вследствие изменения норматива машино-часов на 1 ед. произведенной продукции в сентябре?</w:t>
      </w:r>
    </w:p>
    <w:p w14:paraId="568E76C8" w14:textId="77777777" w:rsidR="005B14DF" w:rsidRPr="00D112EC" w:rsidRDefault="005B14DF" w:rsidP="005B14DF">
      <w:pPr>
        <w:keepNext/>
        <w:keepLines/>
        <w:tabs>
          <w:tab w:val="left" w:pos="284"/>
          <w:tab w:val="left" w:pos="5387"/>
        </w:tabs>
        <w:ind w:right="-1"/>
        <w:jc w:val="both"/>
        <w:rPr>
          <w:rFonts w:ascii="Arial" w:hAnsi="Arial" w:cs="Arial"/>
          <w:b/>
          <w:bCs/>
          <w:sz w:val="20"/>
          <w:szCs w:val="20"/>
          <w:lang/>
        </w:rPr>
      </w:pPr>
      <w:r w:rsidRPr="00D112EC">
        <w:rPr>
          <w:rFonts w:ascii="Arial" w:hAnsi="Arial" w:cs="Arial"/>
          <w:b/>
          <w:bCs/>
          <w:sz w:val="20"/>
          <w:szCs w:val="20"/>
          <w:lang/>
        </w:rPr>
        <w:t>Отклонение производительности за сентябрь:</w:t>
      </w:r>
    </w:p>
    <w:p w14:paraId="326FB0F2" w14:textId="77777777" w:rsidR="005B14DF" w:rsidRPr="00D112EC" w:rsidRDefault="005B14DF" w:rsidP="005B14DF">
      <w:pPr>
        <w:keepNext/>
        <w:keepLines/>
        <w:tabs>
          <w:tab w:val="left" w:pos="284"/>
          <w:tab w:val="left" w:pos="5387"/>
        </w:tabs>
        <w:ind w:right="-1"/>
        <w:jc w:val="both"/>
        <w:rPr>
          <w:rFonts w:ascii="Arial" w:hAnsi="Arial" w:cs="Arial"/>
          <w:sz w:val="20"/>
          <w:szCs w:val="20"/>
          <w:lang/>
        </w:rPr>
      </w:pPr>
      <w:r w:rsidRPr="00D112EC">
        <w:rPr>
          <w:rFonts w:ascii="Arial" w:hAnsi="Arial" w:cs="Arial"/>
          <w:sz w:val="20"/>
          <w:szCs w:val="20"/>
          <w:lang/>
        </w:rPr>
        <w:t xml:space="preserve">21200 – 19600 = </w:t>
      </w:r>
      <w:r w:rsidRPr="00D112EC">
        <w:rPr>
          <w:rFonts w:ascii="Arial" w:hAnsi="Arial" w:cs="Arial"/>
          <w:b/>
          <w:bCs/>
          <w:sz w:val="20"/>
          <w:szCs w:val="20"/>
          <w:lang/>
        </w:rPr>
        <w:t>1600 машино-часов (перерасход)</w:t>
      </w:r>
    </w:p>
    <w:p w14:paraId="14B5C74D" w14:textId="77777777" w:rsidR="005B14DF" w:rsidRPr="00D112EC" w:rsidRDefault="005B14DF" w:rsidP="005B14DF">
      <w:pPr>
        <w:keepNext/>
        <w:keepLines/>
        <w:tabs>
          <w:tab w:val="left" w:pos="284"/>
          <w:tab w:val="left" w:pos="5387"/>
        </w:tabs>
        <w:ind w:right="-1"/>
        <w:jc w:val="both"/>
        <w:rPr>
          <w:rFonts w:ascii="Arial" w:hAnsi="Arial" w:cs="Arial"/>
          <w:b/>
          <w:bCs/>
          <w:sz w:val="20"/>
          <w:szCs w:val="20"/>
        </w:rPr>
      </w:pPr>
      <w:r w:rsidRPr="00D112EC">
        <w:rPr>
          <w:rFonts w:ascii="Arial" w:hAnsi="Arial" w:cs="Arial"/>
          <w:b/>
          <w:sz w:val="20"/>
          <w:szCs w:val="20"/>
        </w:rPr>
        <w:t>Вопрос 2</w:t>
      </w:r>
      <w:r w:rsidRPr="00D112EC">
        <w:rPr>
          <w:rFonts w:ascii="Arial" w:hAnsi="Arial" w:cs="Arial"/>
          <w:b/>
          <w:bCs/>
          <w:sz w:val="20"/>
          <w:szCs w:val="20"/>
        </w:rPr>
        <w:t>:</w:t>
      </w:r>
    </w:p>
    <w:p w14:paraId="1CABA29A" w14:textId="77777777" w:rsidR="005B14DF" w:rsidRPr="00D112EC" w:rsidRDefault="005B14DF" w:rsidP="005B14DF">
      <w:pPr>
        <w:keepNext/>
        <w:keepLines/>
        <w:tabs>
          <w:tab w:val="left" w:pos="284"/>
          <w:tab w:val="left" w:pos="567"/>
          <w:tab w:val="left" w:pos="5387"/>
        </w:tabs>
        <w:ind w:right="-1"/>
        <w:jc w:val="both"/>
        <w:rPr>
          <w:rFonts w:ascii="Arial" w:hAnsi="Arial" w:cs="Arial"/>
          <w:b/>
          <w:sz w:val="20"/>
          <w:szCs w:val="20"/>
        </w:rPr>
      </w:pPr>
      <w:r w:rsidRPr="00D112EC">
        <w:rPr>
          <w:rFonts w:ascii="Arial" w:hAnsi="Arial" w:cs="Arial"/>
          <w:bCs/>
          <w:sz w:val="20"/>
          <w:szCs w:val="20"/>
        </w:rPr>
        <w:t>Определите, на сколько накладные затраты в октябре были излишне распределены или недораспределены по сравнению с запланированными.</w:t>
      </w:r>
    </w:p>
    <w:p w14:paraId="5F0AF202" w14:textId="77777777" w:rsidR="005B14DF" w:rsidRPr="00D112EC" w:rsidRDefault="005B14DF" w:rsidP="005B14DF">
      <w:pPr>
        <w:keepNext/>
        <w:keepLines/>
        <w:tabs>
          <w:tab w:val="left" w:pos="284"/>
          <w:tab w:val="left" w:pos="5387"/>
        </w:tabs>
        <w:ind w:right="-1"/>
        <w:jc w:val="both"/>
        <w:rPr>
          <w:rFonts w:ascii="Arial" w:hAnsi="Arial" w:cs="Arial"/>
          <w:i/>
          <w:iCs/>
          <w:sz w:val="20"/>
          <w:szCs w:val="20"/>
          <w:lang/>
        </w:rPr>
      </w:pPr>
      <w:r w:rsidRPr="00D112EC">
        <w:rPr>
          <w:rFonts w:ascii="Arial" w:hAnsi="Arial" w:cs="Arial"/>
          <w:i/>
          <w:iCs/>
          <w:sz w:val="20"/>
          <w:szCs w:val="20"/>
          <w:lang/>
        </w:rPr>
        <w:t>Плановая ставка накладных затрат на машино-час за октябрь:</w:t>
      </w:r>
    </w:p>
    <w:p w14:paraId="41F314C3" w14:textId="77777777" w:rsidR="005B14DF" w:rsidRPr="00D112EC" w:rsidRDefault="005B14DF" w:rsidP="005B14DF">
      <w:pPr>
        <w:keepNext/>
        <w:keepLines/>
        <w:tabs>
          <w:tab w:val="left" w:pos="284"/>
          <w:tab w:val="left" w:pos="5387"/>
        </w:tabs>
        <w:ind w:right="-1"/>
        <w:jc w:val="both"/>
        <w:rPr>
          <w:rFonts w:ascii="Arial" w:hAnsi="Arial" w:cs="Arial"/>
          <w:sz w:val="20"/>
          <w:szCs w:val="20"/>
          <w:lang/>
        </w:rPr>
      </w:pPr>
      <w:r w:rsidRPr="00D112EC">
        <w:rPr>
          <w:rFonts w:ascii="Arial" w:hAnsi="Arial" w:cs="Arial"/>
          <w:sz w:val="20"/>
          <w:szCs w:val="20"/>
          <w:lang/>
        </w:rPr>
        <w:t>270000 / 22500 = 12 у.е. за машино-час</w:t>
      </w:r>
    </w:p>
    <w:p w14:paraId="2570551B" w14:textId="77777777" w:rsidR="005B14DF" w:rsidRPr="00D112EC" w:rsidRDefault="005B14DF" w:rsidP="005B14DF">
      <w:pPr>
        <w:keepNext/>
        <w:keepLines/>
        <w:tabs>
          <w:tab w:val="left" w:pos="284"/>
          <w:tab w:val="left" w:pos="5387"/>
        </w:tabs>
        <w:ind w:right="-1"/>
        <w:jc w:val="both"/>
        <w:rPr>
          <w:rFonts w:ascii="Arial" w:hAnsi="Arial" w:cs="Arial"/>
          <w:i/>
          <w:iCs/>
          <w:sz w:val="20"/>
          <w:szCs w:val="20"/>
          <w:lang/>
        </w:rPr>
      </w:pPr>
      <w:r w:rsidRPr="00D112EC">
        <w:rPr>
          <w:rFonts w:ascii="Arial" w:hAnsi="Arial" w:cs="Arial"/>
          <w:i/>
          <w:iCs/>
          <w:sz w:val="20"/>
          <w:szCs w:val="20"/>
          <w:lang/>
        </w:rPr>
        <w:t>Плановые накладные затраты для фактической загрузки в 21 000 машино-часов:</w:t>
      </w:r>
    </w:p>
    <w:p w14:paraId="617DC599" w14:textId="77777777" w:rsidR="005B14DF" w:rsidRPr="00D112EC" w:rsidRDefault="005B14DF" w:rsidP="005B14DF">
      <w:pPr>
        <w:keepNext/>
        <w:keepLines/>
        <w:tabs>
          <w:tab w:val="left" w:pos="284"/>
          <w:tab w:val="left" w:pos="5387"/>
        </w:tabs>
        <w:ind w:right="-1"/>
        <w:jc w:val="both"/>
        <w:rPr>
          <w:rFonts w:ascii="Arial" w:hAnsi="Arial" w:cs="Arial"/>
          <w:sz w:val="20"/>
          <w:szCs w:val="20"/>
          <w:lang/>
        </w:rPr>
      </w:pPr>
      <w:r w:rsidRPr="00D112EC">
        <w:rPr>
          <w:rFonts w:ascii="Arial" w:hAnsi="Arial" w:cs="Arial"/>
          <w:sz w:val="20"/>
          <w:szCs w:val="20"/>
          <w:lang/>
        </w:rPr>
        <w:t>21000 × 12 = 252 000 у.е.</w:t>
      </w:r>
    </w:p>
    <w:p w14:paraId="293E48BE" w14:textId="77777777" w:rsidR="005B14DF" w:rsidRPr="00D112EC" w:rsidRDefault="005B14DF" w:rsidP="005B14DF">
      <w:pPr>
        <w:keepNext/>
        <w:keepLines/>
        <w:tabs>
          <w:tab w:val="left" w:pos="284"/>
          <w:tab w:val="left" w:pos="5387"/>
        </w:tabs>
        <w:ind w:right="-1"/>
        <w:jc w:val="both"/>
        <w:rPr>
          <w:rFonts w:ascii="Arial" w:hAnsi="Arial" w:cs="Arial"/>
          <w:b/>
          <w:bCs/>
          <w:sz w:val="20"/>
          <w:szCs w:val="20"/>
          <w:lang/>
        </w:rPr>
      </w:pPr>
      <w:r w:rsidRPr="00D112EC">
        <w:rPr>
          <w:rFonts w:ascii="Arial" w:hAnsi="Arial" w:cs="Arial"/>
          <w:b/>
          <w:bCs/>
          <w:sz w:val="20"/>
          <w:szCs w:val="20"/>
          <w:lang/>
        </w:rPr>
        <w:t>Отклонение по затратам за октябрь:</w:t>
      </w:r>
    </w:p>
    <w:p w14:paraId="55796A01" w14:textId="77777777" w:rsidR="005B14DF" w:rsidRPr="00D112EC" w:rsidRDefault="005B14DF" w:rsidP="005B14DF">
      <w:pPr>
        <w:keepNext/>
        <w:keepLines/>
        <w:tabs>
          <w:tab w:val="left" w:pos="284"/>
          <w:tab w:val="left" w:pos="5387"/>
        </w:tabs>
        <w:ind w:right="-1"/>
        <w:jc w:val="both"/>
        <w:rPr>
          <w:rFonts w:ascii="Arial" w:hAnsi="Arial" w:cs="Arial"/>
          <w:sz w:val="20"/>
          <w:szCs w:val="20"/>
          <w:lang/>
        </w:rPr>
      </w:pPr>
      <w:r w:rsidRPr="00D112EC">
        <w:rPr>
          <w:rFonts w:ascii="Arial" w:hAnsi="Arial" w:cs="Arial"/>
          <w:sz w:val="20"/>
          <w:szCs w:val="20"/>
          <w:lang/>
        </w:rPr>
        <w:t xml:space="preserve">248500 – 252000 = </w:t>
      </w:r>
      <w:r w:rsidRPr="00D112EC">
        <w:rPr>
          <w:rFonts w:ascii="Arial" w:hAnsi="Arial" w:cs="Arial"/>
          <w:b/>
          <w:bCs/>
          <w:sz w:val="20"/>
          <w:szCs w:val="20"/>
          <w:lang/>
        </w:rPr>
        <w:t>− 3500 у.е.</w:t>
      </w:r>
    </w:p>
    <w:p w14:paraId="2DE47F0F" w14:textId="77777777" w:rsidR="005B14DF" w:rsidRPr="00D112EC" w:rsidRDefault="005B14DF" w:rsidP="005B14DF">
      <w:pPr>
        <w:keepNext/>
        <w:keepLines/>
        <w:tabs>
          <w:tab w:val="left" w:pos="284"/>
          <w:tab w:val="left" w:pos="5387"/>
        </w:tabs>
        <w:ind w:right="-1"/>
        <w:jc w:val="both"/>
        <w:rPr>
          <w:rFonts w:ascii="Arial" w:hAnsi="Arial" w:cs="Arial"/>
          <w:b/>
          <w:bCs/>
          <w:sz w:val="20"/>
          <w:szCs w:val="20"/>
          <w:lang/>
        </w:rPr>
      </w:pPr>
    </w:p>
    <w:p w14:paraId="31EB1BFF" w14:textId="77777777" w:rsidR="005B14DF" w:rsidRPr="00D112EC" w:rsidRDefault="005B14DF" w:rsidP="005B14DF">
      <w:pPr>
        <w:keepNext/>
        <w:keepLines/>
        <w:tabs>
          <w:tab w:val="left" w:pos="284"/>
          <w:tab w:val="left" w:pos="5387"/>
        </w:tabs>
        <w:ind w:right="-1"/>
        <w:jc w:val="both"/>
        <w:rPr>
          <w:rFonts w:ascii="Arial" w:hAnsi="Arial" w:cs="Arial"/>
          <w:b/>
          <w:bCs/>
          <w:sz w:val="20"/>
          <w:szCs w:val="20"/>
          <w:lang/>
        </w:rPr>
      </w:pPr>
      <w:r w:rsidRPr="00D112EC">
        <w:rPr>
          <w:rFonts w:ascii="Arial" w:hAnsi="Arial" w:cs="Arial"/>
          <w:b/>
          <w:bCs/>
          <w:sz w:val="20"/>
          <w:szCs w:val="20"/>
          <w:lang/>
        </w:rPr>
        <w:t>Это отклонение показывает, что в октябре затраты были недораспределены на 3 500 у.е.</w:t>
      </w:r>
    </w:p>
    <w:p w14:paraId="326231A7" w14:textId="77777777" w:rsidR="005B14DF" w:rsidRPr="00D112EC" w:rsidRDefault="005B14DF" w:rsidP="005B14DF">
      <w:pPr>
        <w:keepNext/>
        <w:keepLines/>
        <w:tabs>
          <w:tab w:val="left" w:pos="284"/>
          <w:tab w:val="left" w:pos="5387"/>
        </w:tabs>
        <w:ind w:right="-1"/>
        <w:rPr>
          <w:rFonts w:ascii="Arial" w:hAnsi="Arial" w:cs="Arial"/>
          <w:b/>
          <w:bCs/>
          <w:sz w:val="20"/>
          <w:szCs w:val="20"/>
        </w:rPr>
      </w:pPr>
      <w:r w:rsidRPr="00D112EC">
        <w:rPr>
          <w:rFonts w:ascii="Arial" w:hAnsi="Arial" w:cs="Arial"/>
          <w:b/>
          <w:sz w:val="20"/>
          <w:szCs w:val="20"/>
        </w:rPr>
        <w:t>Вопрос 3</w:t>
      </w:r>
      <w:r w:rsidRPr="00D112EC">
        <w:rPr>
          <w:rFonts w:ascii="Arial" w:hAnsi="Arial" w:cs="Arial"/>
          <w:b/>
          <w:bCs/>
          <w:sz w:val="20"/>
          <w:szCs w:val="20"/>
        </w:rPr>
        <w:t>:</w:t>
      </w:r>
    </w:p>
    <w:p w14:paraId="7C17B525" w14:textId="77777777" w:rsidR="005B14DF" w:rsidRPr="00D112EC" w:rsidRDefault="005B14DF" w:rsidP="005B14DF">
      <w:pPr>
        <w:keepNext/>
        <w:keepLines/>
        <w:jc w:val="both"/>
        <w:rPr>
          <w:rFonts w:ascii="Arial" w:hAnsi="Arial" w:cs="Arial"/>
          <w:sz w:val="20"/>
          <w:szCs w:val="20"/>
        </w:rPr>
      </w:pPr>
      <w:r w:rsidRPr="00D112EC">
        <w:rPr>
          <w:rFonts w:ascii="Arial" w:hAnsi="Arial" w:cs="Arial"/>
          <w:b/>
          <w:bCs/>
          <w:sz w:val="20"/>
          <w:szCs w:val="20"/>
        </w:rPr>
        <w:t xml:space="preserve">Косвенные затраты </w:t>
      </w:r>
      <w:r w:rsidRPr="00D112EC">
        <w:rPr>
          <w:rFonts w:ascii="Arial" w:hAnsi="Arial" w:cs="Arial"/>
          <w:sz w:val="20"/>
          <w:szCs w:val="20"/>
        </w:rPr>
        <w:t>включают в себя все производственные затраты за исключением прямых материалов, прямого труда и других прямых затрат конкретного производства. В них могут входить вспомогательные материалы, вспомогательный труд, прочие затраты на обслуживание производства и управление им.  </w:t>
      </w:r>
    </w:p>
    <w:p w14:paraId="7CC8DF72" w14:textId="77777777" w:rsidR="005B14DF" w:rsidRPr="00D112EC" w:rsidRDefault="005B14DF" w:rsidP="005B14DF">
      <w:pPr>
        <w:keepNext/>
        <w:keepLines/>
        <w:pBdr>
          <w:top w:val="nil"/>
          <w:left w:val="nil"/>
          <w:bottom w:val="nil"/>
          <w:right w:val="nil"/>
          <w:between w:val="nil"/>
        </w:pBdr>
        <w:jc w:val="center"/>
        <w:rPr>
          <w:rFonts w:ascii="Arial" w:hAnsi="Arial" w:cs="Arial"/>
          <w:b/>
          <w:color w:val="000000"/>
          <w:sz w:val="20"/>
          <w:szCs w:val="20"/>
        </w:rPr>
      </w:pPr>
    </w:p>
    <w:p w14:paraId="6BCDB6D0" w14:textId="4266CCBA" w:rsidR="005B14DF" w:rsidRPr="00D112EC" w:rsidRDefault="005B14DF" w:rsidP="005B14DF">
      <w:pPr>
        <w:keepNext/>
        <w:keepLines/>
        <w:pBdr>
          <w:top w:val="nil"/>
          <w:left w:val="nil"/>
          <w:bottom w:val="nil"/>
          <w:right w:val="nil"/>
          <w:between w:val="nil"/>
        </w:pBdr>
        <w:jc w:val="center"/>
        <w:rPr>
          <w:rFonts w:ascii="Arial" w:hAnsi="Arial" w:cs="Arial"/>
          <w:b/>
          <w:color w:val="000000"/>
          <w:sz w:val="20"/>
          <w:szCs w:val="20"/>
        </w:rPr>
      </w:pPr>
      <w:r w:rsidRPr="00D112EC">
        <w:rPr>
          <w:rFonts w:ascii="Arial" w:hAnsi="Arial" w:cs="Arial"/>
          <w:b/>
          <w:color w:val="000000"/>
          <w:sz w:val="20"/>
          <w:szCs w:val="20"/>
        </w:rPr>
        <w:t>Зада</w:t>
      </w:r>
      <w:r w:rsidRPr="00D112EC">
        <w:rPr>
          <w:rFonts w:ascii="Arial" w:hAnsi="Arial" w:cs="Arial"/>
          <w:b/>
          <w:color w:val="000000"/>
          <w:sz w:val="20"/>
          <w:szCs w:val="20"/>
        </w:rPr>
        <w:t>ча</w:t>
      </w:r>
      <w:r w:rsidRPr="00D112EC">
        <w:rPr>
          <w:rFonts w:ascii="Arial" w:hAnsi="Arial" w:cs="Arial"/>
          <w:b/>
          <w:color w:val="000000"/>
          <w:sz w:val="20"/>
          <w:szCs w:val="20"/>
        </w:rPr>
        <w:t xml:space="preserve"> 3 (30 баллов)</w:t>
      </w:r>
    </w:p>
    <w:p w14:paraId="4DEB29B2" w14:textId="77777777" w:rsidR="005B14DF" w:rsidRPr="00D112EC" w:rsidRDefault="005B14DF" w:rsidP="005B14DF">
      <w:pPr>
        <w:keepNext/>
        <w:keepLines/>
        <w:jc w:val="both"/>
        <w:rPr>
          <w:rFonts w:ascii="Arial" w:hAnsi="Arial" w:cs="Arial"/>
          <w:sz w:val="20"/>
          <w:szCs w:val="20"/>
        </w:rPr>
      </w:pPr>
      <w:r w:rsidRPr="00D112EC">
        <w:rPr>
          <w:rFonts w:ascii="Arial" w:hAnsi="Arial" w:cs="Arial"/>
          <w:b/>
          <w:bCs/>
          <w:sz w:val="20"/>
          <w:szCs w:val="20"/>
        </w:rPr>
        <w:t>Темы:</w:t>
      </w:r>
    </w:p>
    <w:p w14:paraId="51AB6D4D" w14:textId="77777777" w:rsidR="005B14DF" w:rsidRPr="00D112EC" w:rsidRDefault="005B14DF" w:rsidP="00D112EC">
      <w:pPr>
        <w:pStyle w:val="a8"/>
        <w:keepNext/>
        <w:keepLines/>
        <w:numPr>
          <w:ilvl w:val="0"/>
          <w:numId w:val="28"/>
        </w:numPr>
        <w:tabs>
          <w:tab w:val="left" w:pos="284"/>
          <w:tab w:val="left" w:pos="567"/>
          <w:tab w:val="left" w:pos="5387"/>
        </w:tabs>
        <w:spacing w:after="0" w:line="240" w:lineRule="auto"/>
        <w:ind w:right="-1"/>
        <w:jc w:val="both"/>
        <w:rPr>
          <w:rFonts w:ascii="Arial" w:hAnsi="Arial" w:cs="Arial"/>
          <w:bCs/>
          <w:sz w:val="20"/>
          <w:szCs w:val="20"/>
        </w:rPr>
      </w:pPr>
      <w:r w:rsidRPr="00D112EC">
        <w:rPr>
          <w:rFonts w:ascii="Arial" w:hAnsi="Arial" w:cs="Arial"/>
          <w:sz w:val="20"/>
          <w:szCs w:val="20"/>
        </w:rPr>
        <w:t xml:space="preserve"> Контроль и оценка результатов деятельности.</w:t>
      </w:r>
    </w:p>
    <w:p w14:paraId="388D026F" w14:textId="77777777" w:rsidR="005B14DF" w:rsidRPr="00D112EC" w:rsidRDefault="005B14DF" w:rsidP="00D112EC">
      <w:pPr>
        <w:pStyle w:val="a8"/>
        <w:keepNext/>
        <w:keepLines/>
        <w:numPr>
          <w:ilvl w:val="0"/>
          <w:numId w:val="28"/>
        </w:numPr>
        <w:tabs>
          <w:tab w:val="left" w:pos="284"/>
          <w:tab w:val="left" w:pos="567"/>
          <w:tab w:val="left" w:pos="5387"/>
        </w:tabs>
        <w:spacing w:after="0" w:line="240" w:lineRule="auto"/>
        <w:ind w:right="-1"/>
        <w:jc w:val="both"/>
        <w:rPr>
          <w:rFonts w:ascii="Arial" w:hAnsi="Arial" w:cs="Arial"/>
          <w:bCs/>
          <w:sz w:val="20"/>
          <w:szCs w:val="20"/>
        </w:rPr>
      </w:pPr>
      <w:r w:rsidRPr="00D112EC">
        <w:rPr>
          <w:rFonts w:ascii="Arial" w:hAnsi="Arial" w:cs="Arial"/>
          <w:color w:val="000000"/>
          <w:sz w:val="20"/>
          <w:szCs w:val="20"/>
          <w:shd w:val="clear" w:color="auto" w:fill="FFFFFF"/>
        </w:rPr>
        <w:t xml:space="preserve"> Управление запасами</w:t>
      </w:r>
    </w:p>
    <w:p w14:paraId="2D3C2ADF" w14:textId="77777777" w:rsidR="005B14DF" w:rsidRPr="00D112EC" w:rsidRDefault="005B14DF" w:rsidP="005B14DF">
      <w:pPr>
        <w:keepNext/>
        <w:keepLines/>
        <w:tabs>
          <w:tab w:val="left" w:pos="284"/>
          <w:tab w:val="left" w:pos="567"/>
          <w:tab w:val="left" w:pos="5387"/>
        </w:tabs>
        <w:ind w:right="-1"/>
        <w:jc w:val="both"/>
        <w:rPr>
          <w:rFonts w:ascii="Arial" w:hAnsi="Arial" w:cs="Arial"/>
          <w:sz w:val="20"/>
          <w:szCs w:val="20"/>
          <w:lang/>
        </w:rPr>
      </w:pPr>
      <w:r w:rsidRPr="00D112EC">
        <w:rPr>
          <w:rFonts w:ascii="Arial" w:hAnsi="Arial" w:cs="Arial"/>
          <w:sz w:val="20"/>
          <w:szCs w:val="20"/>
          <w:lang/>
        </w:rPr>
        <w:t>Компания ХХХ имеет следующий бюджет продаж товаров в кредит:</w:t>
      </w:r>
    </w:p>
    <w:p w14:paraId="78457D2F" w14:textId="77777777" w:rsidR="005B14DF" w:rsidRPr="00D112EC" w:rsidRDefault="005B14DF" w:rsidP="00D112EC">
      <w:pPr>
        <w:keepNext/>
        <w:keepLines/>
        <w:numPr>
          <w:ilvl w:val="0"/>
          <w:numId w:val="22"/>
        </w:numPr>
        <w:tabs>
          <w:tab w:val="left" w:pos="284"/>
          <w:tab w:val="left" w:pos="567"/>
          <w:tab w:val="left" w:pos="5387"/>
        </w:tabs>
        <w:spacing w:after="0" w:line="240" w:lineRule="auto"/>
        <w:ind w:right="-1"/>
        <w:jc w:val="both"/>
        <w:rPr>
          <w:rFonts w:ascii="Arial" w:hAnsi="Arial" w:cs="Arial"/>
          <w:sz w:val="20"/>
          <w:szCs w:val="20"/>
          <w:lang/>
        </w:rPr>
      </w:pPr>
      <w:r w:rsidRPr="00D112EC">
        <w:rPr>
          <w:rFonts w:ascii="Arial" w:hAnsi="Arial" w:cs="Arial"/>
          <w:sz w:val="20"/>
          <w:szCs w:val="20"/>
          <w:lang/>
        </w:rPr>
        <w:t>Январь: 2 500 000 у.е.</w:t>
      </w:r>
    </w:p>
    <w:p w14:paraId="1CE05B8D" w14:textId="77777777" w:rsidR="005B14DF" w:rsidRPr="00D112EC" w:rsidRDefault="005B14DF" w:rsidP="00D112EC">
      <w:pPr>
        <w:keepNext/>
        <w:keepLines/>
        <w:numPr>
          <w:ilvl w:val="0"/>
          <w:numId w:val="22"/>
        </w:numPr>
        <w:tabs>
          <w:tab w:val="left" w:pos="284"/>
          <w:tab w:val="left" w:pos="567"/>
          <w:tab w:val="left" w:pos="5387"/>
        </w:tabs>
        <w:spacing w:after="0" w:line="240" w:lineRule="auto"/>
        <w:ind w:right="-1"/>
        <w:jc w:val="both"/>
        <w:rPr>
          <w:rFonts w:ascii="Arial" w:hAnsi="Arial" w:cs="Arial"/>
          <w:sz w:val="20"/>
          <w:szCs w:val="20"/>
          <w:lang/>
        </w:rPr>
      </w:pPr>
      <w:r w:rsidRPr="00D112EC">
        <w:rPr>
          <w:rFonts w:ascii="Arial" w:hAnsi="Arial" w:cs="Arial"/>
          <w:sz w:val="20"/>
          <w:szCs w:val="20"/>
          <w:lang/>
        </w:rPr>
        <w:t>Февраль: 4 250 000 у.е.</w:t>
      </w:r>
    </w:p>
    <w:p w14:paraId="66250437" w14:textId="77777777" w:rsidR="005B14DF" w:rsidRPr="00D112EC" w:rsidRDefault="005B14DF" w:rsidP="00D112EC">
      <w:pPr>
        <w:keepNext/>
        <w:keepLines/>
        <w:numPr>
          <w:ilvl w:val="0"/>
          <w:numId w:val="22"/>
        </w:numPr>
        <w:tabs>
          <w:tab w:val="left" w:pos="284"/>
          <w:tab w:val="left" w:pos="567"/>
          <w:tab w:val="left" w:pos="5387"/>
        </w:tabs>
        <w:spacing w:after="0" w:line="240" w:lineRule="auto"/>
        <w:ind w:right="-1"/>
        <w:jc w:val="both"/>
        <w:rPr>
          <w:rFonts w:ascii="Arial" w:hAnsi="Arial" w:cs="Arial"/>
          <w:sz w:val="20"/>
          <w:szCs w:val="20"/>
          <w:lang/>
        </w:rPr>
      </w:pPr>
      <w:r w:rsidRPr="00D112EC">
        <w:rPr>
          <w:rFonts w:ascii="Arial" w:hAnsi="Arial" w:cs="Arial"/>
          <w:sz w:val="20"/>
          <w:szCs w:val="20"/>
          <w:lang/>
        </w:rPr>
        <w:t>Март: 5 265 000 у.е.</w:t>
      </w:r>
    </w:p>
    <w:p w14:paraId="351FA393" w14:textId="77777777" w:rsidR="005B14DF" w:rsidRPr="00D112EC" w:rsidRDefault="005B14DF" w:rsidP="005B14DF">
      <w:pPr>
        <w:keepNext/>
        <w:keepLines/>
        <w:tabs>
          <w:tab w:val="left" w:pos="284"/>
          <w:tab w:val="left" w:pos="567"/>
          <w:tab w:val="left" w:pos="5387"/>
        </w:tabs>
        <w:ind w:right="-1"/>
        <w:jc w:val="both"/>
        <w:rPr>
          <w:rFonts w:ascii="Arial" w:hAnsi="Arial" w:cs="Arial"/>
          <w:sz w:val="20"/>
          <w:szCs w:val="20"/>
          <w:lang/>
        </w:rPr>
      </w:pPr>
      <w:r w:rsidRPr="00D112EC">
        <w:rPr>
          <w:rFonts w:ascii="Arial" w:hAnsi="Arial" w:cs="Arial"/>
          <w:sz w:val="20"/>
          <w:szCs w:val="20"/>
          <w:lang/>
        </w:rPr>
        <w:t>Оплата за проданный товар поступает в следующем порядке:</w:t>
      </w:r>
    </w:p>
    <w:p w14:paraId="19D2FFF8" w14:textId="77777777" w:rsidR="005B14DF" w:rsidRPr="00D112EC" w:rsidRDefault="005B14DF" w:rsidP="00D112EC">
      <w:pPr>
        <w:keepNext/>
        <w:keepLines/>
        <w:numPr>
          <w:ilvl w:val="0"/>
          <w:numId w:val="23"/>
        </w:numPr>
        <w:tabs>
          <w:tab w:val="left" w:pos="284"/>
          <w:tab w:val="left" w:pos="567"/>
          <w:tab w:val="left" w:pos="5387"/>
        </w:tabs>
        <w:spacing w:after="0" w:line="240" w:lineRule="auto"/>
        <w:ind w:right="-1"/>
        <w:jc w:val="both"/>
        <w:rPr>
          <w:rFonts w:ascii="Arial" w:hAnsi="Arial" w:cs="Arial"/>
          <w:sz w:val="20"/>
          <w:szCs w:val="20"/>
          <w:lang/>
        </w:rPr>
      </w:pPr>
      <w:r w:rsidRPr="00D112EC">
        <w:rPr>
          <w:rFonts w:ascii="Arial" w:hAnsi="Arial" w:cs="Arial"/>
          <w:sz w:val="20"/>
          <w:szCs w:val="20"/>
          <w:lang/>
        </w:rPr>
        <w:t>65% от суммы продаж поступает в следующем месяце (то есть за февраль поступит 65% от продаж в январе).</w:t>
      </w:r>
    </w:p>
    <w:p w14:paraId="4EB27E19" w14:textId="77777777" w:rsidR="005B14DF" w:rsidRPr="00D112EC" w:rsidRDefault="005B14DF" w:rsidP="00D112EC">
      <w:pPr>
        <w:keepNext/>
        <w:keepLines/>
        <w:numPr>
          <w:ilvl w:val="0"/>
          <w:numId w:val="23"/>
        </w:numPr>
        <w:tabs>
          <w:tab w:val="left" w:pos="284"/>
          <w:tab w:val="left" w:pos="567"/>
          <w:tab w:val="left" w:pos="5387"/>
        </w:tabs>
        <w:spacing w:after="0" w:line="240" w:lineRule="auto"/>
        <w:ind w:right="-1"/>
        <w:jc w:val="both"/>
        <w:rPr>
          <w:rFonts w:ascii="Arial" w:hAnsi="Arial" w:cs="Arial"/>
          <w:sz w:val="20"/>
          <w:szCs w:val="20"/>
          <w:lang/>
        </w:rPr>
      </w:pPr>
      <w:r w:rsidRPr="00D112EC">
        <w:rPr>
          <w:rFonts w:ascii="Arial" w:hAnsi="Arial" w:cs="Arial"/>
          <w:sz w:val="20"/>
          <w:szCs w:val="20"/>
          <w:lang/>
        </w:rPr>
        <w:t>32% от суммы продаж поступает через месяц (то есть за март поступит 32% от продаж в январе и 65% от продаж в феврале).</w:t>
      </w:r>
    </w:p>
    <w:p w14:paraId="309C56FB" w14:textId="77777777" w:rsidR="005B14DF" w:rsidRPr="00D112EC" w:rsidRDefault="005B14DF" w:rsidP="00D112EC">
      <w:pPr>
        <w:keepNext/>
        <w:keepLines/>
        <w:numPr>
          <w:ilvl w:val="0"/>
          <w:numId w:val="23"/>
        </w:numPr>
        <w:tabs>
          <w:tab w:val="left" w:pos="284"/>
          <w:tab w:val="left" w:pos="567"/>
          <w:tab w:val="left" w:pos="5387"/>
        </w:tabs>
        <w:spacing w:after="0" w:line="240" w:lineRule="auto"/>
        <w:ind w:right="-1"/>
        <w:jc w:val="both"/>
        <w:rPr>
          <w:rFonts w:ascii="Arial" w:hAnsi="Arial" w:cs="Arial"/>
          <w:sz w:val="20"/>
          <w:szCs w:val="20"/>
          <w:lang/>
        </w:rPr>
      </w:pPr>
      <w:r w:rsidRPr="00D112EC">
        <w:rPr>
          <w:rFonts w:ascii="Arial" w:hAnsi="Arial" w:cs="Arial"/>
          <w:sz w:val="20"/>
          <w:szCs w:val="20"/>
          <w:lang/>
        </w:rPr>
        <w:t>3% не оплачивается.</w:t>
      </w:r>
    </w:p>
    <w:p w14:paraId="78C1A31D" w14:textId="77777777" w:rsidR="005B14DF" w:rsidRPr="00D112EC" w:rsidRDefault="005B14DF" w:rsidP="005B14DF">
      <w:pPr>
        <w:keepNext/>
        <w:keepLines/>
        <w:tabs>
          <w:tab w:val="left" w:pos="284"/>
          <w:tab w:val="left" w:pos="567"/>
          <w:tab w:val="left" w:pos="5387"/>
        </w:tabs>
        <w:ind w:right="-1"/>
        <w:jc w:val="both"/>
        <w:rPr>
          <w:rFonts w:ascii="Arial" w:hAnsi="Arial" w:cs="Arial"/>
          <w:b/>
          <w:bCs/>
          <w:sz w:val="20"/>
          <w:szCs w:val="20"/>
          <w:lang/>
        </w:rPr>
      </w:pPr>
    </w:p>
    <w:p w14:paraId="379B77C3" w14:textId="77777777" w:rsidR="005B14DF" w:rsidRPr="00D112EC" w:rsidRDefault="005B14DF" w:rsidP="005B14DF">
      <w:pPr>
        <w:keepNext/>
        <w:keepLines/>
        <w:tabs>
          <w:tab w:val="left" w:pos="284"/>
          <w:tab w:val="left" w:pos="567"/>
          <w:tab w:val="left" w:pos="5387"/>
        </w:tabs>
        <w:ind w:right="-1"/>
        <w:jc w:val="both"/>
        <w:rPr>
          <w:rFonts w:ascii="Arial" w:hAnsi="Arial" w:cs="Arial"/>
          <w:b/>
          <w:bCs/>
          <w:sz w:val="20"/>
          <w:szCs w:val="20"/>
          <w:lang/>
        </w:rPr>
      </w:pPr>
      <w:r w:rsidRPr="00D112EC">
        <w:rPr>
          <w:rFonts w:ascii="Arial" w:hAnsi="Arial" w:cs="Arial"/>
          <w:b/>
          <w:sz w:val="20"/>
          <w:szCs w:val="20"/>
        </w:rPr>
        <w:t xml:space="preserve">Вопрос </w:t>
      </w:r>
      <w:r w:rsidRPr="00D112EC">
        <w:rPr>
          <w:rFonts w:ascii="Arial" w:hAnsi="Arial" w:cs="Arial"/>
          <w:b/>
          <w:bCs/>
          <w:sz w:val="20"/>
          <w:szCs w:val="20"/>
          <w:lang/>
        </w:rPr>
        <w:t>1 (15 баллов)</w:t>
      </w:r>
    </w:p>
    <w:p w14:paraId="624E40CA" w14:textId="77777777" w:rsidR="005B14DF" w:rsidRPr="00D112EC" w:rsidRDefault="005B14DF" w:rsidP="005B14DF">
      <w:pPr>
        <w:keepNext/>
        <w:keepLines/>
        <w:tabs>
          <w:tab w:val="left" w:pos="284"/>
          <w:tab w:val="left" w:pos="567"/>
          <w:tab w:val="left" w:pos="5387"/>
        </w:tabs>
        <w:ind w:right="-1"/>
        <w:jc w:val="both"/>
        <w:rPr>
          <w:rFonts w:ascii="Arial" w:hAnsi="Arial" w:cs="Arial"/>
          <w:sz w:val="20"/>
          <w:szCs w:val="20"/>
          <w:lang/>
        </w:rPr>
      </w:pPr>
      <w:r w:rsidRPr="00D112EC">
        <w:rPr>
          <w:rFonts w:ascii="Arial" w:hAnsi="Arial" w:cs="Arial"/>
          <w:sz w:val="20"/>
          <w:szCs w:val="20"/>
          <w:lang/>
        </w:rPr>
        <w:t>Определите денежные поступления за март, учитывая проценты, как описано выше.</w:t>
      </w:r>
    </w:p>
    <w:p w14:paraId="182BDB4D" w14:textId="77777777" w:rsidR="005B14DF" w:rsidRPr="00D112EC" w:rsidRDefault="005B14DF" w:rsidP="005B14DF">
      <w:pPr>
        <w:keepNext/>
        <w:keepLines/>
        <w:tabs>
          <w:tab w:val="left" w:pos="284"/>
          <w:tab w:val="left" w:pos="567"/>
          <w:tab w:val="left" w:pos="5387"/>
        </w:tabs>
        <w:ind w:right="-1"/>
        <w:jc w:val="both"/>
        <w:rPr>
          <w:rFonts w:ascii="Arial" w:hAnsi="Arial" w:cs="Arial"/>
          <w:b/>
          <w:bCs/>
          <w:sz w:val="20"/>
          <w:szCs w:val="20"/>
          <w:lang/>
        </w:rPr>
      </w:pPr>
      <w:r w:rsidRPr="00D112EC">
        <w:rPr>
          <w:rFonts w:ascii="Arial" w:hAnsi="Arial" w:cs="Arial"/>
          <w:b/>
          <w:sz w:val="20"/>
          <w:szCs w:val="20"/>
        </w:rPr>
        <w:t>Вопрос</w:t>
      </w:r>
      <w:r w:rsidRPr="00D112EC">
        <w:rPr>
          <w:rFonts w:ascii="Arial" w:hAnsi="Arial" w:cs="Arial"/>
          <w:b/>
          <w:bCs/>
          <w:sz w:val="20"/>
          <w:szCs w:val="20"/>
          <w:lang/>
        </w:rPr>
        <w:t xml:space="preserve"> 2 (10 баллов)</w:t>
      </w:r>
    </w:p>
    <w:p w14:paraId="6588CD32" w14:textId="77777777" w:rsidR="005B14DF" w:rsidRPr="00D112EC" w:rsidRDefault="005B14DF" w:rsidP="005B14DF">
      <w:pPr>
        <w:keepNext/>
        <w:keepLines/>
        <w:tabs>
          <w:tab w:val="left" w:pos="284"/>
          <w:tab w:val="left" w:pos="567"/>
          <w:tab w:val="left" w:pos="5387"/>
        </w:tabs>
        <w:ind w:right="-1"/>
        <w:jc w:val="both"/>
        <w:rPr>
          <w:rFonts w:ascii="Arial" w:hAnsi="Arial" w:cs="Arial"/>
          <w:sz w:val="20"/>
          <w:szCs w:val="20"/>
          <w:lang/>
        </w:rPr>
      </w:pPr>
      <w:r w:rsidRPr="00D112EC">
        <w:rPr>
          <w:rFonts w:ascii="Arial" w:hAnsi="Arial" w:cs="Arial"/>
          <w:sz w:val="20"/>
          <w:szCs w:val="20"/>
          <w:lang/>
        </w:rPr>
        <w:t>Рассчитайте оптимальный размер партии заказа сырья (EOQ) Компании ХХХ, если потребность в сырье для производства запланированного объема в январе-марте составит 120 000 кг. Стоимость организации поставки одной партии составляет 100 у.е., расходы на хранение 1 кг сырья на складе — 2 у.е. в месяц.</w:t>
      </w:r>
    </w:p>
    <w:p w14:paraId="24BB1D13" w14:textId="77777777" w:rsidR="005B14DF" w:rsidRPr="00D112EC" w:rsidRDefault="005B14DF" w:rsidP="005B14DF">
      <w:pPr>
        <w:keepNext/>
        <w:keepLines/>
        <w:tabs>
          <w:tab w:val="left" w:pos="284"/>
          <w:tab w:val="left" w:pos="567"/>
          <w:tab w:val="left" w:pos="5387"/>
        </w:tabs>
        <w:ind w:right="-1"/>
        <w:jc w:val="both"/>
        <w:rPr>
          <w:rFonts w:ascii="Arial" w:hAnsi="Arial" w:cs="Arial"/>
          <w:b/>
          <w:bCs/>
          <w:sz w:val="20"/>
          <w:szCs w:val="20"/>
          <w:lang/>
        </w:rPr>
      </w:pPr>
      <w:r w:rsidRPr="00D112EC">
        <w:rPr>
          <w:rFonts w:ascii="Arial" w:hAnsi="Arial" w:cs="Arial"/>
          <w:b/>
          <w:sz w:val="20"/>
          <w:szCs w:val="20"/>
        </w:rPr>
        <w:t xml:space="preserve">Вопрос </w:t>
      </w:r>
      <w:r w:rsidRPr="00D112EC">
        <w:rPr>
          <w:rFonts w:ascii="Arial" w:hAnsi="Arial" w:cs="Arial"/>
          <w:b/>
          <w:bCs/>
          <w:sz w:val="20"/>
          <w:szCs w:val="20"/>
          <w:lang/>
        </w:rPr>
        <w:t>3 (5 баллов)</w:t>
      </w:r>
    </w:p>
    <w:p w14:paraId="395733E0" w14:textId="77777777" w:rsidR="005B14DF" w:rsidRPr="00D112EC" w:rsidRDefault="005B14DF" w:rsidP="005B14DF">
      <w:pPr>
        <w:keepNext/>
        <w:keepLines/>
        <w:tabs>
          <w:tab w:val="left" w:pos="284"/>
          <w:tab w:val="left" w:pos="567"/>
          <w:tab w:val="left" w:pos="5387"/>
        </w:tabs>
        <w:ind w:right="-1"/>
        <w:jc w:val="both"/>
        <w:rPr>
          <w:rFonts w:ascii="Arial" w:hAnsi="Arial" w:cs="Arial"/>
          <w:sz w:val="20"/>
          <w:szCs w:val="20"/>
          <w:lang/>
        </w:rPr>
      </w:pPr>
      <w:r w:rsidRPr="00D112EC">
        <w:rPr>
          <w:rFonts w:ascii="Arial" w:hAnsi="Arial" w:cs="Arial"/>
          <w:sz w:val="20"/>
          <w:szCs w:val="20"/>
          <w:lang/>
        </w:rPr>
        <w:t>Определите расходы на хранение и организацию поставки сырья, которые понесет компания ХХХ в период с января по март, если в поставках будет придерживаться EOQ.</w:t>
      </w:r>
    </w:p>
    <w:p w14:paraId="6E91D155" w14:textId="385069D3" w:rsidR="005B14DF" w:rsidRPr="00D112EC" w:rsidRDefault="005B14DF" w:rsidP="005B14DF">
      <w:pPr>
        <w:keepNext/>
        <w:keepLines/>
        <w:tabs>
          <w:tab w:val="left" w:pos="284"/>
          <w:tab w:val="left" w:pos="5387"/>
        </w:tabs>
        <w:jc w:val="both"/>
        <w:rPr>
          <w:rFonts w:ascii="Arial" w:hAnsi="Arial" w:cs="Arial"/>
          <w:b/>
          <w:sz w:val="20"/>
          <w:szCs w:val="20"/>
        </w:rPr>
      </w:pPr>
      <w:r w:rsidRPr="00D112EC">
        <w:rPr>
          <w:rFonts w:ascii="Arial" w:hAnsi="Arial" w:cs="Arial"/>
          <w:b/>
          <w:sz w:val="20"/>
          <w:szCs w:val="20"/>
        </w:rPr>
        <w:t>РЕШЕНИЕ к Зада</w:t>
      </w:r>
      <w:r w:rsidRPr="00D112EC">
        <w:rPr>
          <w:rFonts w:ascii="Arial" w:hAnsi="Arial" w:cs="Arial"/>
          <w:b/>
          <w:sz w:val="20"/>
          <w:szCs w:val="20"/>
        </w:rPr>
        <w:t>че</w:t>
      </w:r>
      <w:r w:rsidRPr="00D112EC">
        <w:rPr>
          <w:rFonts w:ascii="Arial" w:hAnsi="Arial" w:cs="Arial"/>
          <w:b/>
          <w:sz w:val="20"/>
          <w:szCs w:val="20"/>
        </w:rPr>
        <w:t xml:space="preserve"> 3</w:t>
      </w:r>
    </w:p>
    <w:p w14:paraId="29537B35" w14:textId="77777777" w:rsidR="005B14DF" w:rsidRPr="00D112EC" w:rsidRDefault="005B14DF" w:rsidP="005B14DF">
      <w:pPr>
        <w:keepNext/>
        <w:keepLines/>
        <w:tabs>
          <w:tab w:val="left" w:pos="284"/>
          <w:tab w:val="left" w:pos="5387"/>
        </w:tabs>
        <w:ind w:right="-1"/>
        <w:jc w:val="both"/>
        <w:rPr>
          <w:rFonts w:ascii="Arial" w:hAnsi="Arial" w:cs="Arial"/>
          <w:b/>
          <w:bCs/>
          <w:sz w:val="20"/>
          <w:szCs w:val="20"/>
        </w:rPr>
      </w:pPr>
      <w:r w:rsidRPr="00D112EC">
        <w:rPr>
          <w:rFonts w:ascii="Arial" w:hAnsi="Arial" w:cs="Arial"/>
          <w:b/>
          <w:sz w:val="20"/>
          <w:szCs w:val="20"/>
        </w:rPr>
        <w:t>Вопрос 1</w:t>
      </w:r>
      <w:r w:rsidRPr="00D112EC">
        <w:rPr>
          <w:rFonts w:ascii="Arial" w:hAnsi="Arial" w:cs="Arial"/>
          <w:b/>
          <w:bCs/>
          <w:sz w:val="20"/>
          <w:szCs w:val="20"/>
        </w:rPr>
        <w:t>:</w:t>
      </w:r>
    </w:p>
    <w:p w14:paraId="02AA62B8" w14:textId="77777777" w:rsidR="005B14DF" w:rsidRPr="00D112EC" w:rsidRDefault="005B14DF" w:rsidP="005B14DF">
      <w:pPr>
        <w:keepNext/>
        <w:keepLines/>
        <w:tabs>
          <w:tab w:val="left" w:pos="284"/>
          <w:tab w:val="left" w:pos="567"/>
          <w:tab w:val="left" w:pos="5387"/>
        </w:tabs>
        <w:ind w:right="-1"/>
        <w:jc w:val="both"/>
        <w:rPr>
          <w:rFonts w:ascii="Arial" w:hAnsi="Arial" w:cs="Arial"/>
          <w:sz w:val="20"/>
          <w:szCs w:val="20"/>
          <w:lang/>
        </w:rPr>
      </w:pPr>
      <w:r w:rsidRPr="00D112EC">
        <w:rPr>
          <w:rFonts w:ascii="Arial" w:hAnsi="Arial" w:cs="Arial"/>
          <w:sz w:val="20"/>
          <w:szCs w:val="20"/>
          <w:lang/>
        </w:rPr>
        <w:t>Определите денежные поступления за март, учитывая проценты, как описано выше.</w:t>
      </w:r>
    </w:p>
    <w:p w14:paraId="73E913D5" w14:textId="77777777" w:rsidR="005B14DF" w:rsidRPr="00D112EC" w:rsidRDefault="005B14DF" w:rsidP="005B14DF">
      <w:pPr>
        <w:keepNext/>
        <w:keepLines/>
        <w:tabs>
          <w:tab w:val="left" w:pos="284"/>
          <w:tab w:val="left" w:pos="567"/>
          <w:tab w:val="left" w:pos="5387"/>
        </w:tabs>
        <w:ind w:right="-1"/>
        <w:jc w:val="both"/>
        <w:rPr>
          <w:rFonts w:ascii="Arial" w:hAnsi="Arial" w:cs="Arial"/>
          <w:i/>
          <w:iCs/>
          <w:sz w:val="20"/>
          <w:szCs w:val="20"/>
          <w:lang/>
        </w:rPr>
      </w:pPr>
      <w:r w:rsidRPr="00D112EC">
        <w:rPr>
          <w:rFonts w:ascii="Arial" w:hAnsi="Arial" w:cs="Arial"/>
          <w:i/>
          <w:iCs/>
          <w:sz w:val="20"/>
          <w:szCs w:val="20"/>
          <w:lang/>
        </w:rPr>
        <w:t>Поступления от января (32%):</w:t>
      </w:r>
    </w:p>
    <w:p w14:paraId="4FAAB5CF" w14:textId="77777777" w:rsidR="005B14DF" w:rsidRPr="00D112EC" w:rsidRDefault="005B14DF" w:rsidP="005B14DF">
      <w:pPr>
        <w:keepNext/>
        <w:keepLines/>
        <w:tabs>
          <w:tab w:val="left" w:pos="284"/>
          <w:tab w:val="left" w:pos="567"/>
          <w:tab w:val="left" w:pos="5387"/>
        </w:tabs>
        <w:ind w:right="-1"/>
        <w:jc w:val="both"/>
        <w:rPr>
          <w:rFonts w:ascii="Arial" w:hAnsi="Arial" w:cs="Arial"/>
          <w:sz w:val="20"/>
          <w:szCs w:val="20"/>
          <w:lang/>
        </w:rPr>
      </w:pPr>
      <w:r w:rsidRPr="00D112EC">
        <w:rPr>
          <w:rFonts w:ascii="Arial" w:hAnsi="Arial" w:cs="Arial"/>
          <w:sz w:val="20"/>
          <w:szCs w:val="20"/>
          <w:lang/>
        </w:rPr>
        <w:t>2 500 000 × 0.32 = 800 000 у.е.</w:t>
      </w:r>
    </w:p>
    <w:p w14:paraId="630DA189" w14:textId="77777777" w:rsidR="005B14DF" w:rsidRPr="00D112EC" w:rsidRDefault="005B14DF" w:rsidP="005B14DF">
      <w:pPr>
        <w:keepNext/>
        <w:keepLines/>
        <w:tabs>
          <w:tab w:val="left" w:pos="284"/>
          <w:tab w:val="left" w:pos="567"/>
          <w:tab w:val="left" w:pos="5387"/>
        </w:tabs>
        <w:ind w:right="-1"/>
        <w:jc w:val="both"/>
        <w:rPr>
          <w:rFonts w:ascii="Arial" w:hAnsi="Arial" w:cs="Arial"/>
          <w:i/>
          <w:iCs/>
          <w:sz w:val="20"/>
          <w:szCs w:val="20"/>
          <w:lang/>
        </w:rPr>
      </w:pPr>
      <w:r w:rsidRPr="00D112EC">
        <w:rPr>
          <w:rFonts w:ascii="Arial" w:hAnsi="Arial" w:cs="Arial"/>
          <w:i/>
          <w:iCs/>
          <w:sz w:val="20"/>
          <w:szCs w:val="20"/>
          <w:lang/>
        </w:rPr>
        <w:t>Поступления от февраля (65%):</w:t>
      </w:r>
    </w:p>
    <w:p w14:paraId="1CFAEEB8" w14:textId="77777777" w:rsidR="005B14DF" w:rsidRPr="00D112EC" w:rsidRDefault="005B14DF" w:rsidP="005B14DF">
      <w:pPr>
        <w:keepNext/>
        <w:keepLines/>
        <w:tabs>
          <w:tab w:val="left" w:pos="284"/>
          <w:tab w:val="left" w:pos="567"/>
          <w:tab w:val="left" w:pos="5387"/>
        </w:tabs>
        <w:ind w:right="-1"/>
        <w:jc w:val="both"/>
        <w:rPr>
          <w:rFonts w:ascii="Arial" w:hAnsi="Arial" w:cs="Arial"/>
          <w:sz w:val="20"/>
          <w:szCs w:val="20"/>
          <w:lang/>
        </w:rPr>
      </w:pPr>
      <w:r w:rsidRPr="00D112EC">
        <w:rPr>
          <w:rFonts w:ascii="Arial" w:hAnsi="Arial" w:cs="Arial"/>
          <w:sz w:val="20"/>
          <w:szCs w:val="20"/>
          <w:lang/>
        </w:rPr>
        <w:t>4 250 000 × 0.65 = 2 762 500 у.е.</w:t>
      </w:r>
    </w:p>
    <w:p w14:paraId="61A4DC89" w14:textId="77777777" w:rsidR="005B14DF" w:rsidRPr="00D112EC" w:rsidRDefault="005B14DF" w:rsidP="005B14DF">
      <w:pPr>
        <w:keepNext/>
        <w:keepLines/>
        <w:tabs>
          <w:tab w:val="left" w:pos="284"/>
          <w:tab w:val="left" w:pos="567"/>
          <w:tab w:val="left" w:pos="5387"/>
        </w:tabs>
        <w:ind w:right="-1"/>
        <w:jc w:val="both"/>
        <w:rPr>
          <w:rFonts w:ascii="Arial" w:hAnsi="Arial" w:cs="Arial"/>
          <w:i/>
          <w:iCs/>
          <w:sz w:val="20"/>
          <w:szCs w:val="20"/>
          <w:lang/>
        </w:rPr>
      </w:pPr>
      <w:r w:rsidRPr="00D112EC">
        <w:rPr>
          <w:rFonts w:ascii="Arial" w:hAnsi="Arial" w:cs="Arial"/>
          <w:i/>
          <w:iCs/>
          <w:sz w:val="20"/>
          <w:szCs w:val="20"/>
          <w:lang/>
        </w:rPr>
        <w:t>Поступления от марта (0%): (поскольку эти поступления будут учтены в следующем месяце)</w:t>
      </w:r>
    </w:p>
    <w:p w14:paraId="0CAD6FDB" w14:textId="77777777" w:rsidR="005B14DF" w:rsidRPr="00D112EC" w:rsidRDefault="005B14DF" w:rsidP="005B14DF">
      <w:pPr>
        <w:keepNext/>
        <w:keepLines/>
        <w:tabs>
          <w:tab w:val="left" w:pos="284"/>
          <w:tab w:val="left" w:pos="567"/>
          <w:tab w:val="left" w:pos="5387"/>
        </w:tabs>
        <w:ind w:right="-1"/>
        <w:jc w:val="both"/>
        <w:rPr>
          <w:rFonts w:ascii="Arial" w:hAnsi="Arial" w:cs="Arial"/>
          <w:b/>
          <w:bCs/>
          <w:sz w:val="20"/>
          <w:szCs w:val="20"/>
          <w:lang/>
        </w:rPr>
      </w:pPr>
      <w:r w:rsidRPr="00D112EC">
        <w:rPr>
          <w:rFonts w:ascii="Arial" w:hAnsi="Arial" w:cs="Arial"/>
          <w:b/>
          <w:bCs/>
          <w:sz w:val="20"/>
          <w:szCs w:val="20"/>
          <w:lang/>
        </w:rPr>
        <w:t>Общие денежные поступления за март:</w:t>
      </w:r>
    </w:p>
    <w:p w14:paraId="74A8D03D" w14:textId="77777777" w:rsidR="005B14DF" w:rsidRPr="00D112EC" w:rsidRDefault="005B14DF" w:rsidP="005B14DF">
      <w:pPr>
        <w:keepNext/>
        <w:keepLines/>
        <w:tabs>
          <w:tab w:val="left" w:pos="284"/>
          <w:tab w:val="left" w:pos="567"/>
          <w:tab w:val="left" w:pos="5387"/>
        </w:tabs>
        <w:ind w:right="-1"/>
        <w:jc w:val="both"/>
        <w:rPr>
          <w:rFonts w:ascii="Arial" w:hAnsi="Arial" w:cs="Arial"/>
          <w:b/>
          <w:bCs/>
          <w:sz w:val="20"/>
          <w:szCs w:val="20"/>
          <w:lang/>
        </w:rPr>
      </w:pPr>
      <w:r w:rsidRPr="00D112EC">
        <w:rPr>
          <w:rFonts w:ascii="Arial" w:hAnsi="Arial" w:cs="Arial"/>
          <w:sz w:val="20"/>
          <w:szCs w:val="20"/>
          <w:lang/>
        </w:rPr>
        <w:t xml:space="preserve">800 000 + 2 762 500 = </w:t>
      </w:r>
      <w:r w:rsidRPr="00D112EC">
        <w:rPr>
          <w:rFonts w:ascii="Arial" w:hAnsi="Arial" w:cs="Arial"/>
          <w:b/>
          <w:bCs/>
          <w:sz w:val="20"/>
          <w:szCs w:val="20"/>
          <w:lang/>
        </w:rPr>
        <w:t>3 562 500 у.е.</w:t>
      </w:r>
    </w:p>
    <w:p w14:paraId="0B49B065" w14:textId="77777777" w:rsidR="005B14DF" w:rsidRPr="00D112EC" w:rsidRDefault="005B14DF" w:rsidP="005B14DF">
      <w:pPr>
        <w:keepNext/>
        <w:keepLines/>
        <w:tabs>
          <w:tab w:val="left" w:pos="284"/>
          <w:tab w:val="left" w:pos="5387"/>
        </w:tabs>
        <w:ind w:right="-1"/>
        <w:rPr>
          <w:rFonts w:ascii="Arial" w:hAnsi="Arial" w:cs="Arial"/>
          <w:sz w:val="20"/>
          <w:szCs w:val="20"/>
          <w:lang/>
        </w:rPr>
      </w:pPr>
    </w:p>
    <w:p w14:paraId="2AB0A66E" w14:textId="7FF883DD" w:rsidR="005B14DF" w:rsidRPr="00D112EC" w:rsidRDefault="005B14DF" w:rsidP="005B14DF">
      <w:pPr>
        <w:keepNext/>
        <w:keepLines/>
        <w:tabs>
          <w:tab w:val="left" w:pos="284"/>
          <w:tab w:val="left" w:pos="5387"/>
        </w:tabs>
        <w:ind w:right="-1"/>
        <w:rPr>
          <w:rFonts w:ascii="Arial" w:hAnsi="Arial" w:cs="Arial"/>
          <w:sz w:val="20"/>
          <w:szCs w:val="20"/>
        </w:rPr>
      </w:pPr>
      <w:r w:rsidRPr="00D112EC">
        <w:rPr>
          <w:rFonts w:ascii="Arial" w:hAnsi="Arial" w:cs="Arial"/>
          <w:b/>
          <w:sz w:val="20"/>
          <w:szCs w:val="20"/>
        </w:rPr>
        <w:t>Вопрос 2</w:t>
      </w:r>
      <w:r w:rsidRPr="00D112EC">
        <w:rPr>
          <w:rFonts w:ascii="Arial" w:hAnsi="Arial" w:cs="Arial"/>
          <w:b/>
          <w:bCs/>
          <w:sz w:val="20"/>
          <w:szCs w:val="20"/>
        </w:rPr>
        <w:t>:</w:t>
      </w:r>
    </w:p>
    <w:p w14:paraId="55EDA273" w14:textId="77777777" w:rsidR="005B14DF" w:rsidRPr="00D112EC" w:rsidRDefault="005B14DF" w:rsidP="005B14DF">
      <w:pPr>
        <w:keepNext/>
        <w:keepLines/>
        <w:tabs>
          <w:tab w:val="left" w:pos="284"/>
          <w:tab w:val="left" w:pos="5387"/>
        </w:tabs>
        <w:ind w:right="-1"/>
        <w:rPr>
          <w:rFonts w:ascii="Arial" w:hAnsi="Arial" w:cs="Arial"/>
          <w:b/>
          <w:bCs/>
          <w:sz w:val="20"/>
          <w:szCs w:val="20"/>
        </w:rPr>
      </w:pPr>
      <w:r w:rsidRPr="00D112EC">
        <w:rPr>
          <w:rFonts w:ascii="Arial" w:hAnsi="Arial" w:cs="Arial"/>
          <w:sz w:val="20"/>
          <w:szCs w:val="20"/>
        </w:rPr>
        <w:t>Рассчитаем оптимальный размер партии заказа сырья:</w:t>
      </w:r>
    </w:p>
    <w:p w14:paraId="187E037A" w14:textId="77777777" w:rsidR="005B14DF" w:rsidRPr="00D112EC" w:rsidRDefault="005B14DF" w:rsidP="005B14DF">
      <w:pPr>
        <w:keepNext/>
        <w:keepLines/>
        <w:tabs>
          <w:tab w:val="left" w:pos="284"/>
          <w:tab w:val="left" w:pos="5387"/>
        </w:tabs>
        <w:ind w:right="-1"/>
        <w:rPr>
          <w:rFonts w:ascii="Arial" w:hAnsi="Arial" w:cs="Arial"/>
          <w:b/>
          <w:bCs/>
          <w:sz w:val="20"/>
          <w:szCs w:val="20"/>
        </w:rPr>
      </w:pPr>
    </w:p>
    <w:p w14:paraId="35580FCD" w14:textId="77777777" w:rsidR="005B14DF" w:rsidRPr="00D112EC" w:rsidRDefault="005B14DF" w:rsidP="005B14DF">
      <w:pPr>
        <w:keepNext/>
        <w:keepLines/>
        <w:tabs>
          <w:tab w:val="left" w:pos="284"/>
          <w:tab w:val="left" w:pos="5387"/>
        </w:tabs>
        <w:ind w:right="-1"/>
        <w:rPr>
          <w:rFonts w:ascii="Arial" w:hAnsi="Arial" w:cs="Arial"/>
          <w:bCs/>
          <w:iCs/>
          <w:sz w:val="20"/>
          <w:szCs w:val="20"/>
        </w:rPr>
      </w:pPr>
      <w:r w:rsidRPr="00D112EC">
        <w:rPr>
          <w:rFonts w:ascii="Arial" w:hAnsi="Arial" w:cs="Arial"/>
          <w:noProof/>
          <w:sz w:val="20"/>
          <w:szCs w:val="20"/>
        </w:rPr>
        <w:pict w14:anchorId="5FFAB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2pt;height:52.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9&quot;/&gt;&lt;w:drawingGridHorizontalSpacing w:val=&quot;120&quot;/&gt;&lt;w:displayHorizontalDrawingGridEvery w:val=&quot;2&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B5E88&quot;/&gt;&lt;wsp:rsid wsp:val=&quot;00000294&quot;/&gt;&lt;wsp:rsid wsp:val=&quot;000007E6&quot;/&gt;&lt;wsp:rsid wsp:val=&quot;00000E4B&quot;/&gt;&lt;wsp:rsid wsp:val=&quot;00002446&quot;/&gt;&lt;wsp:rsid wsp:val=&quot;00002AAD&quot;/&gt;&lt;wsp:rsid wsp:val=&quot;00003228&quot;/&gt;&lt;wsp:rsid wsp:val=&quot;0000488F&quot;/&gt;&lt;wsp:rsid wsp:val=&quot;00004E38&quot;/&gt;&lt;wsp:rsid wsp:val=&quot;00006695&quot;/&gt;&lt;wsp:rsid wsp:val=&quot;00006891&quot;/&gt;&lt;wsp:rsid wsp:val=&quot;0000711E&quot;/&gt;&lt;wsp:rsid wsp:val=&quot;00025AAA&quot;/&gt;&lt;wsp:rsid wsp:val=&quot;00025BC9&quot;/&gt;&lt;wsp:rsid wsp:val=&quot;0003012A&quot;/&gt;&lt;wsp:rsid wsp:val=&quot;000312ED&quot;/&gt;&lt;wsp:rsid wsp:val=&quot;00033D54&quot;/&gt;&lt;wsp:rsid wsp:val=&quot;00040EC2&quot;/&gt;&lt;wsp:rsid wsp:val=&quot;00040FBA&quot;/&gt;&lt;wsp:rsid wsp:val=&quot;00041301&quot;/&gt;&lt;wsp:rsid wsp:val=&quot;00041B0D&quot;/&gt;&lt;wsp:rsid wsp:val=&quot;00044D91&quot;/&gt;&lt;wsp:rsid wsp:val=&quot;000457FF&quot;/&gt;&lt;wsp:rsid wsp:val=&quot;00046D46&quot;/&gt;&lt;wsp:rsid wsp:val=&quot;00050628&quot;/&gt;&lt;wsp:rsid wsp:val=&quot;00054A39&quot;/&gt;&lt;wsp:rsid wsp:val=&quot;000564C6&quot;/&gt;&lt;wsp:rsid wsp:val=&quot;00056814&quot;/&gt;&lt;wsp:rsid wsp:val=&quot;00057975&quot;/&gt;&lt;wsp:rsid wsp:val=&quot;0006309E&quot;/&gt;&lt;wsp:rsid wsp:val=&quot;000632EF&quot;/&gt;&lt;wsp:rsid wsp:val=&quot;00064866&quot;/&gt;&lt;wsp:rsid wsp:val=&quot;0006510E&quot;/&gt;&lt;wsp:rsid wsp:val=&quot;00065A1C&quot;/&gt;&lt;wsp:rsid wsp:val=&quot;00070899&quot;/&gt;&lt;wsp:rsid wsp:val=&quot;00075638&quot;/&gt;&lt;wsp:rsid wsp:val=&quot;00076366&quot;/&gt;&lt;wsp:rsid wsp:val=&quot;00076B2C&quot;/&gt;&lt;wsp:rsid wsp:val=&quot;0008161A&quot;/&gt;&lt;wsp:rsid wsp:val=&quot;00085147&quot;/&gt;&lt;wsp:rsid wsp:val=&quot;00087168&quot;/&gt;&lt;wsp:rsid wsp:val=&quot;0009145F&quot;/&gt;&lt;wsp:rsid wsp:val=&quot;00091B79&quot;/&gt;&lt;wsp:rsid wsp:val=&quot;0009335C&quot;/&gt;&lt;wsp:rsid wsp:val=&quot;00093369&quot;/&gt;&lt;wsp:rsid wsp:val=&quot;00093F6E&quot;/&gt;&lt;wsp:rsid wsp:val=&quot;00093FC3&quot;/&gt;&lt;wsp:rsid wsp:val=&quot;000A16ED&quot;/&gt;&lt;wsp:rsid wsp:val=&quot;000A22F3&quot;/&gt;&lt;wsp:rsid wsp:val=&quot;000A736A&quot;/&gt;&lt;wsp:rsid wsp:val=&quot;000B2852&quot;/&gt;&lt;wsp:rsid wsp:val=&quot;000B3AC8&quot;/&gt;&lt;wsp:rsid wsp:val=&quot;000B4818&quot;/&gt;&lt;wsp:rsid wsp:val=&quot;000C09A3&quot;/&gt;&lt;wsp:rsid wsp:val=&quot;000C2437&quot;/&gt;&lt;wsp:rsid wsp:val=&quot;000C275B&quot;/&gt;&lt;wsp:rsid wsp:val=&quot;000C3ACF&quot;/&gt;&lt;wsp:rsid wsp:val=&quot;000C4F03&quot;/&gt;&lt;wsp:rsid wsp:val=&quot;000C69CF&quot;/&gt;&lt;wsp:rsid wsp:val=&quot;000D2632&quot;/&gt;&lt;wsp:rsid wsp:val=&quot;000D5D72&quot;/&gt;&lt;wsp:rsid wsp:val=&quot;000D6D5F&quot;/&gt;&lt;wsp:rsid wsp:val=&quot;000D77FE&quot;/&gt;&lt;wsp:rsid wsp:val=&quot;000E2E41&quot;/&gt;&lt;wsp:rsid wsp:val=&quot;000E5589&quot;/&gt;&lt;wsp:rsid wsp:val=&quot;000E5C26&quot;/&gt;&lt;wsp:rsid wsp:val=&quot;000E5D6F&quot;/&gt;&lt;wsp:rsid wsp:val=&quot;000E7C9D&quot;/&gt;&lt;wsp:rsid wsp:val=&quot;000E7D50&quot;/&gt;&lt;wsp:rsid wsp:val=&quot;000F3299&quot;/&gt;&lt;wsp:rsid wsp:val=&quot;000F58B7&quot;/&gt;&lt;wsp:rsid wsp:val=&quot;000F6724&quot;/&gt;&lt;wsp:rsid wsp:val=&quot;000F7FD2&quot;/&gt;&lt;wsp:rsid wsp:val=&quot;0010016B&quot;/&gt;&lt;wsp:rsid wsp:val=&quot;001005C6&quot;/&gt;&lt;wsp:rsid wsp:val=&quot;00100E55&quot;/&gt;&lt;wsp:rsid wsp:val=&quot;00101AC5&quot;/&gt;&lt;wsp:rsid wsp:val=&quot;00101AD1&quot;/&gt;&lt;wsp:rsid wsp:val=&quot;00101E36&quot;/&gt;&lt;wsp:rsid wsp:val=&quot;001056FB&quot;/&gt;&lt;wsp:rsid wsp:val=&quot;00106740&quot;/&gt;&lt;wsp:rsid wsp:val=&quot;00106779&quot;/&gt;&lt;wsp:rsid wsp:val=&quot;00107E46&quot;/&gt;&lt;wsp:rsid wsp:val=&quot;00111903&quot;/&gt;&lt;wsp:rsid wsp:val=&quot;001129A5&quot;/&gt;&lt;wsp:rsid wsp:val=&quot;001138CF&quot;/&gt;&lt;wsp:rsid wsp:val=&quot;00115005&quot;/&gt;&lt;wsp:rsid wsp:val=&quot;00120B3A&quot;/&gt;&lt;wsp:rsid wsp:val=&quot;00122805&quot;/&gt;&lt;wsp:rsid wsp:val=&quot;00122C19&quot;/&gt;&lt;wsp:rsid wsp:val=&quot;00127578&quot;/&gt;&lt;wsp:rsid wsp:val=&quot;001348D1&quot;/&gt;&lt;wsp:rsid wsp:val=&quot;00135DE8&quot;/&gt;&lt;wsp:rsid wsp:val=&quot;00140828&quot;/&gt;&lt;wsp:rsid wsp:val=&quot;001432AE&quot;/&gt;&lt;wsp:rsid wsp:val=&quot;00145B57&quot;/&gt;&lt;wsp:rsid wsp:val=&quot;00146DC4&quot;/&gt;&lt;wsp:rsid wsp:val=&quot;00146FC0&quot;/&gt;&lt;wsp:rsid wsp:val=&quot;0014728D&quot;/&gt;&lt;wsp:rsid wsp:val=&quot;001503EB&quot;/&gt;&lt;wsp:rsid wsp:val=&quot;00151FC7&quot;/&gt;&lt;wsp:rsid wsp:val=&quot;001529DB&quot;/&gt;&lt;wsp:rsid wsp:val=&quot;00152C04&quot;/&gt;&lt;wsp:rsid wsp:val=&quot;00160B6E&quot;/&gt;&lt;wsp:rsid wsp:val=&quot;0016457A&quot;/&gt;&lt;wsp:rsid wsp:val=&quot;001650DD&quot;/&gt;&lt;wsp:rsid wsp:val=&quot;001678E9&quot;/&gt;&lt;wsp:rsid wsp:val=&quot;00167BB4&quot;/&gt;&lt;wsp:rsid wsp:val=&quot;00170BCC&quot;/&gt;&lt;wsp:rsid wsp:val=&quot;00171E8A&quot;/&gt;&lt;wsp:rsid wsp:val=&quot;001722F4&quot;/&gt;&lt;wsp:rsid wsp:val=&quot;001728D7&quot;/&gt;&lt;wsp:rsid wsp:val=&quot;001733BE&quot;/&gt;&lt;wsp:rsid wsp:val=&quot;00174071&quot;/&gt;&lt;wsp:rsid wsp:val=&quot;00174307&quot;/&gt;&lt;wsp:rsid wsp:val=&quot;00174D8B&quot;/&gt;&lt;wsp:rsid wsp:val=&quot;001751B6&quot;/&gt;&lt;wsp:rsid wsp:val=&quot;00175ED3&quot;/&gt;&lt;wsp:rsid wsp:val=&quot;00176348&quot;/&gt;&lt;wsp:rsid wsp:val=&quot;00176563&quot;/&gt;&lt;wsp:rsid wsp:val=&quot;001775A7&quot;/&gt;&lt;wsp:rsid wsp:val=&quot;00186CC7&quot;/&gt;&lt;wsp:rsid wsp:val=&quot;00186E40&quot;/&gt;&lt;wsp:rsid wsp:val=&quot;001877AC&quot;/&gt;&lt;wsp:rsid wsp:val=&quot;001878D4&quot;/&gt;&lt;wsp:rsid wsp:val=&quot;001879F9&quot;/&gt;&lt;wsp:rsid wsp:val=&quot;0019024E&quot;/&gt;&lt;wsp:rsid wsp:val=&quot;00192627&quot;/&gt;&lt;wsp:rsid wsp:val=&quot;0019584A&quot;/&gt;&lt;wsp:rsid wsp:val=&quot;001A0467&quot;/&gt;&lt;wsp:rsid wsp:val=&quot;001A234B&quot;/&gt;&lt;wsp:rsid wsp:val=&quot;001A27AF&quot;/&gt;&lt;wsp:rsid wsp:val=&quot;001A381F&quot;/&gt;&lt;wsp:rsid wsp:val=&quot;001A6AB4&quot;/&gt;&lt;wsp:rsid wsp:val=&quot;001B13B1&quot;/&gt;&lt;wsp:rsid wsp:val=&quot;001B1FDB&quot;/&gt;&lt;wsp:rsid wsp:val=&quot;001B4336&quot;/&gt;&lt;wsp:rsid wsp:val=&quot;001B6576&quot;/&gt;&lt;wsp:rsid wsp:val=&quot;001B7850&quot;/&gt;&lt;wsp:rsid wsp:val=&quot;001B7959&quot;/&gt;&lt;wsp:rsid wsp:val=&quot;001C0B9B&quot;/&gt;&lt;wsp:rsid wsp:val=&quot;001C100A&quot;/&gt;&lt;wsp:rsid wsp:val=&quot;001C144F&quot;/&gt;&lt;wsp:rsid wsp:val=&quot;001C5646&quot;/&gt;&lt;wsp:rsid wsp:val=&quot;001C5DFB&quot;/&gt;&lt;wsp:rsid wsp:val=&quot;001C6209&quot;/&gt;&lt;wsp:rsid wsp:val=&quot;001C6E28&quot;/&gt;&lt;wsp:rsid wsp:val=&quot;001D16E7&quot;/&gt;&lt;wsp:rsid wsp:val=&quot;001D2235&quot;/&gt;&lt;wsp:rsid wsp:val=&quot;001D413E&quot;/&gt;&lt;wsp:rsid wsp:val=&quot;001D670F&quot;/&gt;&lt;wsp:rsid wsp:val=&quot;001E097A&quot;/&gt;&lt;wsp:rsid wsp:val=&quot;001E0A50&quot;/&gt;&lt;wsp:rsid wsp:val=&quot;001E130E&quot;/&gt;&lt;wsp:rsid wsp:val=&quot;001E147F&quot;/&gt;&lt;wsp:rsid wsp:val=&quot;001E19F8&quot;/&gt;&lt;wsp:rsid wsp:val=&quot;001E2085&quot;/&gt;&lt;wsp:rsid wsp:val=&quot;001E436B&quot;/&gt;&lt;wsp:rsid wsp:val=&quot;001E45E0&quot;/&gt;&lt;wsp:rsid wsp:val=&quot;001E4775&quot;/&gt;&lt;wsp:rsid wsp:val=&quot;001F164D&quot;/&gt;&lt;wsp:rsid wsp:val=&quot;002001A7&quot;/&gt;&lt;wsp:rsid wsp:val=&quot;00200569&quot;/&gt;&lt;wsp:rsid wsp:val=&quot;0020450E&quot;/&gt;&lt;wsp:rsid wsp:val=&quot;00205DCC&quot;/&gt;&lt;wsp:rsid wsp:val=&quot;002070FF&quot;/&gt;&lt;wsp:rsid wsp:val=&quot;002107CD&quot;/&gt;&lt;wsp:rsid wsp:val=&quot;002157FB&quot;/&gt;&lt;wsp:rsid wsp:val=&quot;00216166&quot;/&gt;&lt;wsp:rsid wsp:val=&quot;00216ACB&quot;/&gt;&lt;wsp:rsid wsp:val=&quot;0022016E&quot;/&gt;&lt;wsp:rsid wsp:val=&quot;0022556D&quot;/&gt;&lt;wsp:rsid wsp:val=&quot;00227379&quot;/&gt;&lt;wsp:rsid wsp:val=&quot;00230276&quot;/&gt;&lt;wsp:rsid wsp:val=&quot;002304E1&quot;/&gt;&lt;wsp:rsid wsp:val=&quot;00235A86&quot;/&gt;&lt;wsp:rsid wsp:val=&quot;002371A5&quot;/&gt;&lt;wsp:rsid wsp:val=&quot;002374BB&quot;/&gt;&lt;wsp:rsid wsp:val=&quot;00240AF6&quot;/&gt;&lt;wsp:rsid wsp:val=&quot;00241FD1&quot;/&gt;&lt;wsp:rsid wsp:val=&quot;0024348E&quot;/&gt;&lt;wsp:rsid wsp:val=&quot;00243F8E&quot;/&gt;&lt;wsp:rsid wsp:val=&quot;00245C5A&quot;/&gt;&lt;wsp:rsid wsp:val=&quot;00250EAB&quot;/&gt;&lt;wsp:rsid wsp:val=&quot;00253CAF&quot;/&gt;&lt;wsp:rsid wsp:val=&quot;00256C36&quot;/&gt;&lt;wsp:rsid wsp:val=&quot;00257B24&quot;/&gt;&lt;wsp:rsid wsp:val=&quot;0026095E&quot;/&gt;&lt;wsp:rsid wsp:val=&quot;0026313A&quot;/&gt;&lt;wsp:rsid wsp:val=&quot;00267ABB&quot;/&gt;&lt;wsp:rsid wsp:val=&quot;00275415&quot;/&gt;&lt;wsp:rsid wsp:val=&quot;00276339&quot;/&gt;&lt;wsp:rsid wsp:val=&quot;00283B03&quot;/&gt;&lt;wsp:rsid wsp:val=&quot;00284139&quot;/&gt;&lt;wsp:rsid wsp:val=&quot;00284865&quot;/&gt;&lt;wsp:rsid wsp:val=&quot;00284E22&quot;/&gt;&lt;wsp:rsid wsp:val=&quot;002879F6&quot;/&gt;&lt;wsp:rsid wsp:val=&quot;00290481&quot;/&gt;&lt;wsp:rsid wsp:val=&quot;00290F67&quot;/&gt;&lt;wsp:rsid wsp:val=&quot;00291907&quot;/&gt;&lt;wsp:rsid wsp:val=&quot;00292372&quot;/&gt;&lt;wsp:rsid wsp:val=&quot;0029319F&quot;/&gt;&lt;wsp:rsid wsp:val=&quot;002966D1&quot;/&gt;&lt;wsp:rsid wsp:val=&quot;002A2782&quot;/&gt;&lt;wsp:rsid wsp:val=&quot;002A2D86&quot;/&gt;&lt;wsp:rsid wsp:val=&quot;002A2EFB&quot;/&gt;&lt;wsp:rsid wsp:val=&quot;002A3AD1&quot;/&gt;&lt;wsp:rsid wsp:val=&quot;002A4D49&quot;/&gt;&lt;wsp:rsid wsp:val=&quot;002A612E&quot;/&gt;&lt;wsp:rsid wsp:val=&quot;002A7B7B&quot;/&gt;&lt;wsp:rsid wsp:val=&quot;002B01A2&quot;/&gt;&lt;wsp:rsid wsp:val=&quot;002B037E&quot;/&gt;&lt;wsp:rsid wsp:val=&quot;002B1970&quot;/&gt;&lt;wsp:rsid wsp:val=&quot;002B27D5&quot;/&gt;&lt;wsp:rsid wsp:val=&quot;002B5E88&quot;/&gt;&lt;wsp:rsid wsp:val=&quot;002B603C&quot;/&gt;&lt;wsp:rsid wsp:val=&quot;002B6347&quot;/&gt;&lt;wsp:rsid wsp:val=&quot;002C0AAD&quot;/&gt;&lt;wsp:rsid wsp:val=&quot;002C392E&quot;/&gt;&lt;wsp:rsid wsp:val=&quot;002C3A9B&quot;/&gt;&lt;wsp:rsid wsp:val=&quot;002C4AF9&quot;/&gt;&lt;wsp:rsid wsp:val=&quot;002C5A02&quot;/&gt;&lt;wsp:rsid wsp:val=&quot;002D0155&quot;/&gt;&lt;wsp:rsid wsp:val=&quot;002D11D6&quot;/&gt;&lt;wsp:rsid wsp:val=&quot;002D214C&quot;/&gt;&lt;wsp:rsid wsp:val=&quot;002D2B7E&quot;/&gt;&lt;wsp:rsid wsp:val=&quot;002D63AA&quot;/&gt;&lt;wsp:rsid wsp:val=&quot;002E159A&quot;/&gt;&lt;wsp:rsid wsp:val=&quot;002E1EEC&quot;/&gt;&lt;wsp:rsid wsp:val=&quot;002E632C&quot;/&gt;&lt;wsp:rsid wsp:val=&quot;002E71C7&quot;/&gt;&lt;wsp:rsid wsp:val=&quot;002F0367&quot;/&gt;&lt;wsp:rsid wsp:val=&quot;002F09DF&quot;/&gt;&lt;wsp:rsid wsp:val=&quot;002F14AD&quot;/&gt;&lt;wsp:rsid wsp:val=&quot;002F410B&quot;/&gt;&lt;wsp:rsid wsp:val=&quot;002F5793&quot;/&gt;&lt;wsp:rsid wsp:val=&quot;002F5E18&quot;/&gt;&lt;wsp:rsid wsp:val=&quot;002F5E7B&quot;/&gt;&lt;wsp:rsid wsp:val=&quot;002F7AC2&quot;/&gt;&lt;wsp:rsid wsp:val=&quot;003002AF&quot;/&gt;&lt;wsp:rsid wsp:val=&quot;003002B5&quot;/&gt;&lt;wsp:rsid wsp:val=&quot;00300E52&quot;/&gt;&lt;wsp:rsid wsp:val=&quot;00301047&quot;/&gt;&lt;wsp:rsid wsp:val=&quot;00301872&quot;/&gt;&lt;wsp:rsid wsp:val=&quot;00302262&quot;/&gt;&lt;wsp:rsid wsp:val=&quot;00303241&quot;/&gt;&lt;wsp:rsid wsp:val=&quot;00305F83&quot;/&gt;&lt;wsp:rsid wsp:val=&quot;00311B67&quot;/&gt;&lt;wsp:rsid wsp:val=&quot;00316EE7&quot;/&gt;&lt;wsp:rsid wsp:val=&quot;003171D2&quot;/&gt;&lt;wsp:rsid wsp:val=&quot;0031727C&quot;/&gt;&lt;wsp:rsid wsp:val=&quot;00317BE7&quot;/&gt;&lt;wsp:rsid wsp:val=&quot;00321A0A&quot;/&gt;&lt;wsp:rsid wsp:val=&quot;00322827&quot;/&gt;&lt;wsp:rsid wsp:val=&quot;00334B33&quot;/&gt;&lt;wsp:rsid wsp:val=&quot;003368AA&quot;/&gt;&lt;wsp:rsid wsp:val=&quot;0034045C&quot;/&gt;&lt;wsp:rsid wsp:val=&quot;003404C6&quot;/&gt;&lt;wsp:rsid wsp:val=&quot;003421A6&quot;/&gt;&lt;wsp:rsid wsp:val=&quot;00343CDC&quot;/&gt;&lt;wsp:rsid wsp:val=&quot;00343D2E&quot;/&gt;&lt;wsp:rsid wsp:val=&quot;00345F0F&quot;/&gt;&lt;wsp:rsid wsp:val=&quot;003514D8&quot;/&gt;&lt;wsp:rsid wsp:val=&quot;00352762&quot;/&gt;&lt;wsp:rsid wsp:val=&quot;00352783&quot;/&gt;&lt;wsp:rsid wsp:val=&quot;00352951&quot;/&gt;&lt;wsp:rsid wsp:val=&quot;00357477&quot;/&gt;&lt;wsp:rsid wsp:val=&quot;00361A1E&quot;/&gt;&lt;wsp:rsid wsp:val=&quot;00362D29&quot;/&gt;&lt;wsp:rsid wsp:val=&quot;00364CC4&quot;/&gt;&lt;wsp:rsid wsp:val=&quot;00365BF9&quot;/&gt;&lt;wsp:rsid wsp:val=&quot;0036665D&quot;/&gt;&lt;wsp:rsid wsp:val=&quot;003672D1&quot;/&gt;&lt;wsp:rsid wsp:val=&quot;00367EBA&quot;/&gt;&lt;wsp:rsid wsp:val=&quot;003702E5&quot;/&gt;&lt;wsp:rsid wsp:val=&quot;00372861&quot;/&gt;&lt;wsp:rsid wsp:val=&quot;00376A30&quot;/&gt;&lt;wsp:rsid wsp:val=&quot;00377688&quot;/&gt;&lt;wsp:rsid wsp:val=&quot;00382BC5&quot;/&gt;&lt;wsp:rsid wsp:val=&quot;00383395&quot;/&gt;&lt;wsp:rsid wsp:val=&quot;00385689&quot;/&gt;&lt;wsp:rsid wsp:val=&quot;00386C2A&quot;/&gt;&lt;wsp:rsid wsp:val=&quot;00387F44&quot;/&gt;&lt;wsp:rsid wsp:val=&quot;00394BF0&quot;/&gt;&lt;wsp:rsid wsp:val=&quot;00395800&quot;/&gt;&lt;wsp:rsid wsp:val=&quot;003A1109&quot;/&gt;&lt;wsp:rsid wsp:val=&quot;003A3630&quot;/&gt;&lt;wsp:rsid wsp:val=&quot;003A3F69&quot;/&gt;&lt;wsp:rsid wsp:val=&quot;003A4007&quot;/&gt;&lt;wsp:rsid wsp:val=&quot;003A730D&quot;/&gt;&lt;wsp:rsid wsp:val=&quot;003A7E5C&quot;/&gt;&lt;wsp:rsid wsp:val=&quot;003B2136&quot;/&gt;&lt;wsp:rsid wsp:val=&quot;003B269B&quot;/&gt;&lt;wsp:rsid wsp:val=&quot;003B3776&quot;/&gt;&lt;wsp:rsid wsp:val=&quot;003B3D1F&quot;/&gt;&lt;wsp:rsid wsp:val=&quot;003B45A9&quot;/&gt;&lt;wsp:rsid wsp:val=&quot;003B714A&quot;/&gt;&lt;wsp:rsid wsp:val=&quot;003C00D8&quot;/&gt;&lt;wsp:rsid wsp:val=&quot;003C10AC&quot;/&gt;&lt;wsp:rsid wsp:val=&quot;003C16C9&quot;/&gt;&lt;wsp:rsid wsp:val=&quot;003C6989&quot;/&gt;&lt;wsp:rsid wsp:val=&quot;003C7349&quot;/&gt;&lt;wsp:rsid wsp:val=&quot;003D2EB9&quot;/&gt;&lt;wsp:rsid wsp:val=&quot;003D3F24&quot;/&gt;&lt;wsp:rsid wsp:val=&quot;003D5C31&quot;/&gt;&lt;wsp:rsid wsp:val=&quot;003E68A4&quot;/&gt;&lt;wsp:rsid wsp:val=&quot;003F038A&quot;/&gt;&lt;wsp:rsid wsp:val=&quot;003F0A7C&quot;/&gt;&lt;wsp:rsid wsp:val=&quot;003F2417&quot;/&gt;&lt;wsp:rsid wsp:val=&quot;003F3A75&quot;/&gt;&lt;wsp:rsid wsp:val=&quot;003F3F71&quot;/&gt;&lt;wsp:rsid wsp:val=&quot;003F5E8A&quot;/&gt;&lt;wsp:rsid wsp:val=&quot;003F5FB2&quot;/&gt;&lt;wsp:rsid wsp:val=&quot;003F64E1&quot;/&gt;&lt;wsp:rsid wsp:val=&quot;00400B4B&quot;/&gt;&lt;wsp:rsid wsp:val=&quot;0040107A&quot;/&gt;&lt;wsp:rsid wsp:val=&quot;00402C6E&quot;/&gt;&lt;wsp:rsid wsp:val=&quot;00404EB5&quot;/&gt;&lt;wsp:rsid wsp:val=&quot;00406559&quot;/&gt;&lt;wsp:rsid wsp:val=&quot;0041507D&quot;/&gt;&lt;wsp:rsid wsp:val=&quot;00415C0F&quot;/&gt;&lt;wsp:rsid wsp:val=&quot;00416148&quot;/&gt;&lt;wsp:rsid wsp:val=&quot;00416313&quot;/&gt;&lt;wsp:rsid wsp:val=&quot;0041636D&quot;/&gt;&lt;wsp:rsid wsp:val=&quot;00416512&quot;/&gt;&lt;wsp:rsid wsp:val=&quot;004166E9&quot;/&gt;&lt;wsp:rsid wsp:val=&quot;00421425&quot;/&gt;&lt;wsp:rsid wsp:val=&quot;004218CE&quot;/&gt;&lt;wsp:rsid wsp:val=&quot;00421ED0&quot;/&gt;&lt;wsp:rsid wsp:val=&quot;00423B09&quot;/&gt;&lt;wsp:rsid wsp:val=&quot;00425290&quot;/&gt;&lt;wsp:rsid wsp:val=&quot;00426965&quot;/&gt;&lt;wsp:rsid wsp:val=&quot;00430893&quot;/&gt;&lt;wsp:rsid wsp:val=&quot;00432666&quot;/&gt;&lt;wsp:rsid wsp:val=&quot;0043380D&quot;/&gt;&lt;wsp:rsid wsp:val=&quot;0043417F&quot;/&gt;&lt;wsp:rsid wsp:val=&quot;0044320C&quot;/&gt;&lt;wsp:rsid wsp:val=&quot;00443AB3&quot;/&gt;&lt;wsp:rsid wsp:val=&quot;00443F85&quot;/&gt;&lt;wsp:rsid wsp:val=&quot;00447E44&quot;/&gt;&lt;wsp:rsid wsp:val=&quot;004522BB&quot;/&gt;&lt;wsp:rsid wsp:val=&quot;00452A93&quot;/&gt;&lt;wsp:rsid wsp:val=&quot;004562BB&quot;/&gt;&lt;wsp:rsid wsp:val=&quot;00457689&quot;/&gt;&lt;wsp:rsid wsp:val=&quot;00461D0D&quot;/&gt;&lt;wsp:rsid wsp:val=&quot;004620D2&quot;/&gt;&lt;wsp:rsid wsp:val=&quot;00465BC2&quot;/&gt;&lt;wsp:rsid wsp:val=&quot;00471A54&quot;/&gt;&lt;wsp:rsid wsp:val=&quot;00476884&quot;/&gt;&lt;wsp:rsid wsp:val=&quot;00477648&quot;/&gt;&lt;wsp:rsid wsp:val=&quot;004805E9&quot;/&gt;&lt;wsp:rsid wsp:val=&quot;004836D5&quot;/&gt;&lt;wsp:rsid wsp:val=&quot;004846C4&quot;/&gt;&lt;wsp:rsid wsp:val=&quot;00485289&quot;/&gt;&lt;wsp:rsid wsp:val=&quot;00486285&quot;/&gt;&lt;wsp:rsid wsp:val=&quot;00487E4C&quot;/&gt;&lt;wsp:rsid wsp:val=&quot;00494929&quot;/&gt;&lt;wsp:rsid wsp:val=&quot;0049670A&quot;/&gt;&lt;wsp:rsid wsp:val=&quot;004A0E3F&quot;/&gt;&lt;wsp:rsid wsp:val=&quot;004A4B13&quot;/&gt;&lt;wsp:rsid wsp:val=&quot;004B1E52&quot;/&gt;&lt;wsp:rsid wsp:val=&quot;004B285E&quot;/&gt;&lt;wsp:rsid wsp:val=&quot;004B3DFB&quot;/&gt;&lt;wsp:rsid wsp:val=&quot;004B3DFE&quot;/&gt;&lt;wsp:rsid wsp:val=&quot;004B4E72&quot;/&gt;&lt;wsp:rsid wsp:val=&quot;004B64E1&quot;/&gt;&lt;wsp:rsid wsp:val=&quot;004B6618&quot;/&gt;&lt;wsp:rsid wsp:val=&quot;004B6810&quot;/&gt;&lt;wsp:rsid wsp:val=&quot;004B69AB&quot;/&gt;&lt;wsp:rsid wsp:val=&quot;004B7B1E&quot;/&gt;&lt;wsp:rsid wsp:val=&quot;004C1BFB&quot;/&gt;&lt;wsp:rsid wsp:val=&quot;004C24B0&quot;/&gt;&lt;wsp:rsid wsp:val=&quot;004C32B9&quot;/&gt;&lt;wsp:rsid wsp:val=&quot;004C376F&quot;/&gt;&lt;wsp:rsid wsp:val=&quot;004C532E&quot;/&gt;&lt;wsp:rsid wsp:val=&quot;004D0F50&quot;/&gt;&lt;wsp:rsid wsp:val=&quot;004D24FD&quot;/&gt;&lt;wsp:rsid wsp:val=&quot;004D7477&quot;/&gt;&lt;wsp:rsid wsp:val=&quot;004E219C&quot;/&gt;&lt;wsp:rsid wsp:val=&quot;004E48F2&quot;/&gt;&lt;wsp:rsid wsp:val=&quot;004E68B2&quot;/&gt;&lt;wsp:rsid wsp:val=&quot;004E6E87&quot;/&gt;&lt;wsp:rsid wsp:val=&quot;004F0042&quot;/&gt;&lt;wsp:rsid wsp:val=&quot;004F0FD2&quot;/&gt;&lt;wsp:rsid wsp:val=&quot;004F187A&quot;/&gt;&lt;wsp:rsid wsp:val=&quot;004F19A2&quot;/&gt;&lt;wsp:rsid wsp:val=&quot;004F1ADA&quot;/&gt;&lt;wsp:rsid wsp:val=&quot;004F56F4&quot;/&gt;&lt;wsp:rsid wsp:val=&quot;004F6B31&quot;/&gt;&lt;wsp:rsid wsp:val=&quot;0050023A&quot;/&gt;&lt;wsp:rsid wsp:val=&quot;00500355&quot;/&gt;&lt;wsp:rsid wsp:val=&quot;00501D8E&quot;/&gt;&lt;wsp:rsid wsp:val=&quot;005027C3&quot;/&gt;&lt;wsp:rsid wsp:val=&quot;0050435E&quot;/&gt;&lt;wsp:rsid wsp:val=&quot;00504EAE&quot;/&gt;&lt;wsp:rsid wsp:val=&quot;005070BE&quot;/&gt;&lt;wsp:rsid wsp:val=&quot;00510017&quot;/&gt;&lt;wsp:rsid wsp:val=&quot;00511E9C&quot;/&gt;&lt;wsp:rsid wsp:val=&quot;00515177&quot;/&gt;&lt;wsp:rsid wsp:val=&quot;00521AFA&quot;/&gt;&lt;wsp:rsid wsp:val=&quot;005276D5&quot;/&gt;&lt;wsp:rsid wsp:val=&quot;00531016&quot;/&gt;&lt;wsp:rsid wsp:val=&quot;00531A74&quot;/&gt;&lt;wsp:rsid wsp:val=&quot;005344E0&quot;/&gt;&lt;wsp:rsid wsp:val=&quot;00536D9E&quot;/&gt;&lt;wsp:rsid wsp:val=&quot;00542959&quot;/&gt;&lt;wsp:rsid wsp:val=&quot;00543793&quot;/&gt;&lt;wsp:rsid wsp:val=&quot;005450E4&quot;/&gt;&lt;wsp:rsid wsp:val=&quot;00545C62&quot;/&gt;&lt;wsp:rsid wsp:val=&quot;005469B1&quot;/&gt;&lt;wsp:rsid wsp:val=&quot;005542B4&quot;/&gt;&lt;wsp:rsid wsp:val=&quot;0055582D&quot;/&gt;&lt;wsp:rsid wsp:val=&quot;00556B73&quot;/&gt;&lt;wsp:rsid wsp:val=&quot;00557E22&quot;/&gt;&lt;wsp:rsid wsp:val=&quot;00560EEE&quot;/&gt;&lt;wsp:rsid wsp:val=&quot;0056693F&quot;/&gt;&lt;wsp:rsid wsp:val=&quot;00567434&quot;/&gt;&lt;wsp:rsid wsp:val=&quot;005701B2&quot;/&gt;&lt;wsp:rsid wsp:val=&quot;00570DC1&quot;/&gt;&lt;wsp:rsid wsp:val=&quot;00571428&quot;/&gt;&lt;wsp:rsid wsp:val=&quot;00571945&quot;/&gt;&lt;wsp:rsid wsp:val=&quot;00571A3F&quot;/&gt;&lt;wsp:rsid wsp:val=&quot;005731A3&quot;/&gt;&lt;wsp:rsid wsp:val=&quot;00576B07&quot;/&gt;&lt;wsp:rsid wsp:val=&quot;00580611&quot;/&gt;&lt;wsp:rsid wsp:val=&quot;00583FD2&quot;/&gt;&lt;wsp:rsid wsp:val=&quot;00584668&quot;/&gt;&lt;wsp:rsid wsp:val=&quot;005855B2&quot;/&gt;&lt;wsp:rsid wsp:val=&quot;005874AF&quot;/&gt;&lt;wsp:rsid wsp:val=&quot;005901DD&quot;/&gt;&lt;wsp:rsid wsp:val=&quot;005907D7&quot;/&gt;&lt;wsp:rsid wsp:val=&quot;00590C56&quot;/&gt;&lt;wsp:rsid wsp:val=&quot;00591206&quot;/&gt;&lt;wsp:rsid wsp:val=&quot;00592199&quot;/&gt;&lt;wsp:rsid wsp:val=&quot;005954D7&quot;/&gt;&lt;wsp:rsid wsp:val=&quot;0059693C&quot;/&gt;&lt;wsp:rsid wsp:val=&quot;00596B1B&quot;/&gt;&lt;wsp:rsid wsp:val=&quot;005A063F&quot;/&gt;&lt;wsp:rsid wsp:val=&quot;005A2749&quot;/&gt;&lt;wsp:rsid wsp:val=&quot;005A3464&quot;/&gt;&lt;wsp:rsid wsp:val=&quot;005A647C&quot;/&gt;&lt;wsp:rsid wsp:val=&quot;005A737B&quot;/&gt;&lt;wsp:rsid wsp:val=&quot;005B0C40&quot;/&gt;&lt;wsp:rsid wsp:val=&quot;005B35E3&quot;/&gt;&lt;wsp:rsid wsp:val=&quot;005B4863&quot;/&gt;&lt;wsp:rsid wsp:val=&quot;005B68DE&quot;/&gt;&lt;wsp:rsid wsp:val=&quot;005C4B8F&quot;/&gt;&lt;wsp:rsid wsp:val=&quot;005C5F5E&quot;/&gt;&lt;wsp:rsid wsp:val=&quot;005C70CE&quot;/&gt;&lt;wsp:rsid wsp:val=&quot;005C77D1&quot;/&gt;&lt;wsp:rsid wsp:val=&quot;005D0914&quot;/&gt;&lt;wsp:rsid wsp:val=&quot;005D2892&quot;/&gt;&lt;wsp:rsid wsp:val=&quot;005D34AE&quot;/&gt;&lt;wsp:rsid wsp:val=&quot;005D4A87&quot;/&gt;&lt;wsp:rsid wsp:val=&quot;005D5BE6&quot;/&gt;&lt;wsp:rsid wsp:val=&quot;005D5D25&quot;/&gt;&lt;wsp:rsid wsp:val=&quot;005D6DB8&quot;/&gt;&lt;wsp:rsid wsp:val=&quot;005E0AC9&quot;/&gt;&lt;wsp:rsid wsp:val=&quot;005E5391&quot;/&gt;&lt;wsp:rsid wsp:val=&quot;005E6CC9&quot;/&gt;&lt;wsp:rsid wsp:val=&quot;005E6D87&quot;/&gt;&lt;wsp:rsid wsp:val=&quot;005E6F80&quot;/&gt;&lt;wsp:rsid wsp:val=&quot;005E6FD2&quot;/&gt;&lt;wsp:rsid wsp:val=&quot;005F0FCA&quot;/&gt;&lt;wsp:rsid wsp:val=&quot;005F12E3&quot;/&gt;&lt;wsp:rsid wsp:val=&quot;005F1922&quot;/&gt;&lt;wsp:rsid wsp:val=&quot;005F2844&quot;/&gt;&lt;wsp:rsid wsp:val=&quot;005F6C96&quot;/&gt;&lt;wsp:rsid wsp:val=&quot;0060060C&quot;/&gt;&lt;wsp:rsid wsp:val=&quot;00601FFA&quot;/&gt;&lt;wsp:rsid wsp:val=&quot;00603DC1&quot;/&gt;&lt;wsp:rsid wsp:val=&quot;00604DF0&quot;/&gt;&lt;wsp:rsid wsp:val=&quot;00611B16&quot;/&gt;&lt;wsp:rsid wsp:val=&quot;00612709&quot;/&gt;&lt;wsp:rsid wsp:val=&quot;00612745&quot;/&gt;&lt;wsp:rsid wsp:val=&quot;00615B49&quot;/&gt;&lt;wsp:rsid wsp:val=&quot;0061611A&quot;/&gt;&lt;wsp:rsid wsp:val=&quot;00616D65&quot;/&gt;&lt;wsp:rsid wsp:val=&quot;00620A94&quot;/&gt;&lt;wsp:rsid wsp:val=&quot;00622426&quot;/&gt;&lt;wsp:rsid wsp:val=&quot;00622F5B&quot;/&gt;&lt;wsp:rsid wsp:val=&quot;00623F1E&quot;/&gt;&lt;wsp:rsid wsp:val=&quot;006241E6&quot;/&gt;&lt;wsp:rsid wsp:val=&quot;0062456B&quot;/&gt;&lt;wsp:rsid wsp:val=&quot;00625BC6&quot;/&gt;&lt;wsp:rsid wsp:val=&quot;00626A3D&quot;/&gt;&lt;wsp:rsid wsp:val=&quot;00626B96&quot;/&gt;&lt;wsp:rsid wsp:val=&quot;006307A1&quot;/&gt;&lt;wsp:rsid wsp:val=&quot;00632CAB&quot;/&gt;&lt;wsp:rsid wsp:val=&quot;00633E05&quot;/&gt;&lt;wsp:rsid wsp:val=&quot;00633EBB&quot;/&gt;&lt;wsp:rsid wsp:val=&quot;00634B0A&quot;/&gt;&lt;wsp:rsid wsp:val=&quot;00637313&quot;/&gt;&lt;wsp:rsid wsp:val=&quot;00637FF4&quot;/&gt;&lt;wsp:rsid wsp:val=&quot;0064011F&quot;/&gt;&lt;wsp:rsid wsp:val=&quot;0064501B&quot;/&gt;&lt;wsp:rsid wsp:val=&quot;0064622B&quot;/&gt;&lt;wsp:rsid wsp:val=&quot;0064640C&quot;/&gt;&lt;wsp:rsid wsp:val=&quot;00646BD2&quot;/&gt;&lt;wsp:rsid wsp:val=&quot;00646C99&quot;/&gt;&lt;wsp:rsid wsp:val=&quot;006528A9&quot;/&gt;&lt;wsp:rsid wsp:val=&quot;00653F94&quot;/&gt;&lt;wsp:rsid wsp:val=&quot;0065640A&quot;/&gt;&lt;wsp:rsid wsp:val=&quot;00656581&quot;/&gt;&lt;wsp:rsid wsp:val=&quot;0065773E&quot;/&gt;&lt;wsp:rsid wsp:val=&quot;00660831&quot;/&gt;&lt;wsp:rsid wsp:val=&quot;00663C74&quot;/&gt;&lt;wsp:rsid wsp:val=&quot;00664242&quot;/&gt;&lt;wsp:rsid wsp:val=&quot;00664C67&quot;/&gt;&lt;wsp:rsid wsp:val=&quot;0066599E&quot;/&gt;&lt;wsp:rsid wsp:val=&quot;00666091&quot;/&gt;&lt;wsp:rsid wsp:val=&quot;00666573&quot;/&gt;&lt;wsp:rsid wsp:val=&quot;00667709&quot;/&gt;&lt;wsp:rsid wsp:val=&quot;00667947&quot;/&gt;&lt;wsp:rsid wsp:val=&quot;00670F14&quot;/&gt;&lt;wsp:rsid wsp:val=&quot;00671E69&quot;/&gt;&lt;wsp:rsid wsp:val=&quot;006736DF&quot;/&gt;&lt;wsp:rsid wsp:val=&quot;006752B0&quot;/&gt;&lt;wsp:rsid wsp:val=&quot;00675DF2&quot;/&gt;&lt;wsp:rsid wsp:val=&quot;00677795&quot;/&gt;&lt;wsp:rsid wsp:val=&quot;00680DDD&quot;/&gt;&lt;wsp:rsid wsp:val=&quot;00683076&quot;/&gt;&lt;wsp:rsid wsp:val=&quot;0068364E&quot;/&gt;&lt;wsp:rsid wsp:val=&quot;006844A7&quot;/&gt;&lt;wsp:rsid wsp:val=&quot;006922E1&quot;/&gt;&lt;wsp:rsid wsp:val=&quot;0069355C&quot;/&gt;&lt;wsp:rsid wsp:val=&quot;006965AF&quot;/&gt;&lt;wsp:rsid wsp:val=&quot;006966E9&quot;/&gt;&lt;wsp:rsid wsp:val=&quot;006A30D4&quot;/&gt;&lt;wsp:rsid wsp:val=&quot;006A4C99&quot;/&gt;&lt;wsp:rsid wsp:val=&quot;006A5B65&quot;/&gt;&lt;wsp:rsid wsp:val=&quot;006B2019&quot;/&gt;&lt;wsp:rsid wsp:val=&quot;006C1894&quot;/&gt;&lt;wsp:rsid wsp:val=&quot;006C2524&quot;/&gt;&lt;wsp:rsid wsp:val=&quot;006C392D&quot;/&gt;&lt;wsp:rsid wsp:val=&quot;006C3AC4&quot;/&gt;&lt;wsp:rsid wsp:val=&quot;006C5900&quot;/&gt;&lt;wsp:rsid wsp:val=&quot;006D23B6&quot;/&gt;&lt;wsp:rsid wsp:val=&quot;006D31B6&quot;/&gt;&lt;wsp:rsid wsp:val=&quot;006D4384&quot;/&gt;&lt;wsp:rsid wsp:val=&quot;006D7348&quot;/&gt;&lt;wsp:rsid wsp:val=&quot;006E0ED2&quot;/&gt;&lt;wsp:rsid wsp:val=&quot;006E1173&quot;/&gt;&lt;wsp:rsid wsp:val=&quot;006E1CC3&quot;/&gt;&lt;wsp:rsid wsp:val=&quot;006E26DF&quot;/&gt;&lt;wsp:rsid wsp:val=&quot;006E54E7&quot;/&gt;&lt;wsp:rsid wsp:val=&quot;006E57A1&quot;/&gt;&lt;wsp:rsid wsp:val=&quot;006E6A52&quot;/&gt;&lt;wsp:rsid wsp:val=&quot;006F02D2&quot;/&gt;&lt;wsp:rsid wsp:val=&quot;006F08A0&quot;/&gt;&lt;wsp:rsid wsp:val=&quot;006F7ADE&quot;/&gt;&lt;wsp:rsid wsp:val=&quot;00701B43&quot;/&gt;&lt;wsp:rsid wsp:val=&quot;0070301F&quot;/&gt;&lt;wsp:rsid wsp:val=&quot;00704D90&quot;/&gt;&lt;wsp:rsid wsp:val=&quot;00706E23&quot;/&gt;&lt;wsp:rsid wsp:val=&quot;007072BE&quot;/&gt;&lt;wsp:rsid wsp:val=&quot;00712D1B&quot;/&gt;&lt;wsp:rsid wsp:val=&quot;0071554D&quot;/&gt;&lt;wsp:rsid wsp:val=&quot;00717230&quot;/&gt;&lt;wsp:rsid wsp:val=&quot;007226AD&quot;/&gt;&lt;wsp:rsid wsp:val=&quot;00725924&quot;/&gt;&lt;wsp:rsid wsp:val=&quot;00727049&quot;/&gt;&lt;wsp:rsid wsp:val=&quot;00730861&quot;/&gt;&lt;wsp:rsid wsp:val=&quot;00730C89&quot;/&gt;&lt;wsp:rsid wsp:val=&quot;007327F6&quot;/&gt;&lt;wsp:rsid wsp:val=&quot;00734255&quot;/&gt;&lt;wsp:rsid wsp:val=&quot;0073432A&quot;/&gt;&lt;wsp:rsid wsp:val=&quot;007367FD&quot;/&gt;&lt;wsp:rsid wsp:val=&quot;00737615&quot;/&gt;&lt;wsp:rsid wsp:val=&quot;00741CBC&quot;/&gt;&lt;wsp:rsid wsp:val=&quot;00742917&quot;/&gt;&lt;wsp:rsid wsp:val=&quot;00751897&quot;/&gt;&lt;wsp:rsid wsp:val=&quot;00752744&quot;/&gt;&lt;wsp:rsid wsp:val=&quot;00757AFE&quot;/&gt;&lt;wsp:rsid wsp:val=&quot;007630EC&quot;/&gt;&lt;wsp:rsid wsp:val=&quot;007639A7&quot;/&gt;&lt;wsp:rsid wsp:val=&quot;00767953&quot;/&gt;&lt;wsp:rsid wsp:val=&quot;007702D2&quot;/&gt;&lt;wsp:rsid wsp:val=&quot;00771218&quot;/&gt;&lt;wsp:rsid wsp:val=&quot;00771C4F&quot;/&gt;&lt;wsp:rsid wsp:val=&quot;00774A8D&quot;/&gt;&lt;wsp:rsid wsp:val=&quot;00777192&quot;/&gt;&lt;wsp:rsid wsp:val=&quot;00782522&quot;/&gt;&lt;wsp:rsid wsp:val=&quot;00782597&quot;/&gt;&lt;wsp:rsid wsp:val=&quot;00782E80&quot;/&gt;&lt;wsp:rsid wsp:val=&quot;00782ECD&quot;/&gt;&lt;wsp:rsid wsp:val=&quot;007866A6&quot;/&gt;&lt;wsp:rsid wsp:val=&quot;00786D2C&quot;/&gt;&lt;wsp:rsid wsp:val=&quot;00787652&quot;/&gt;&lt;wsp:rsid wsp:val=&quot;00787B68&quot;/&gt;&lt;wsp:rsid wsp:val=&quot;00793C2B&quot;/&gt;&lt;wsp:rsid wsp:val=&quot;007963A1&quot;/&gt;&lt;wsp:rsid wsp:val=&quot;007A2CFE&quot;/&gt;&lt;wsp:rsid wsp:val=&quot;007A3E41&quot;/&gt;&lt;wsp:rsid wsp:val=&quot;007A45CD&quot;/&gt;&lt;wsp:rsid wsp:val=&quot;007A60B7&quot;/&gt;&lt;wsp:rsid wsp:val=&quot;007A6638&quot;/&gt;&lt;wsp:rsid wsp:val=&quot;007B02F1&quot;/&gt;&lt;wsp:rsid wsp:val=&quot;007B0E7B&quot;/&gt;&lt;wsp:rsid wsp:val=&quot;007B20CB&quot;/&gt;&lt;wsp:rsid wsp:val=&quot;007C0C62&quot;/&gt;&lt;wsp:rsid wsp:val=&quot;007C2B02&quot;/&gt;&lt;wsp:rsid wsp:val=&quot;007C4A78&quot;/&gt;&lt;wsp:rsid wsp:val=&quot;007C534B&quot;/&gt;&lt;wsp:rsid wsp:val=&quot;007C5759&quot;/&gt;&lt;wsp:rsid wsp:val=&quot;007C7BEF&quot;/&gt;&lt;wsp:rsid wsp:val=&quot;007D1B06&quot;/&gt;&lt;wsp:rsid wsp:val=&quot;007D402B&quot;/&gt;&lt;wsp:rsid wsp:val=&quot;007D4118&quot;/&gt;&lt;wsp:rsid wsp:val=&quot;007D4A83&quot;/&gt;&lt;wsp:rsid wsp:val=&quot;007D4B39&quot;/&gt;&lt;wsp:rsid wsp:val=&quot;007D58FD&quot;/&gt;&lt;wsp:rsid wsp:val=&quot;007D667E&quot;/&gt;&lt;wsp:rsid wsp:val=&quot;007E0D1E&quot;/&gt;&lt;wsp:rsid wsp:val=&quot;007E1C34&quot;/&gt;&lt;wsp:rsid wsp:val=&quot;007E2A22&quot;/&gt;&lt;wsp:rsid wsp:val=&quot;007E5F88&quot;/&gt;&lt;wsp:rsid wsp:val=&quot;007E695D&quot;/&gt;&lt;wsp:rsid wsp:val=&quot;007E731F&quot;/&gt;&lt;wsp:rsid wsp:val=&quot;007E7DBD&quot;/&gt;&lt;wsp:rsid wsp:val=&quot;007F1391&quot;/&gt;&lt;wsp:rsid wsp:val=&quot;007F2371&quot;/&gt;&lt;wsp:rsid wsp:val=&quot;007F2D89&quot;/&gt;&lt;wsp:rsid wsp:val=&quot;007F42BB&quot;/&gt;&lt;wsp:rsid wsp:val=&quot;0080020B&quot;/&gt;&lt;wsp:rsid wsp:val=&quot;00800F1B&quot;/&gt;&lt;wsp:rsid wsp:val=&quot;00810F6D&quot;/&gt;&lt;wsp:rsid wsp:val=&quot;00812A8D&quot;/&gt;&lt;wsp:rsid wsp:val=&quot;00816A5A&quot;/&gt;&lt;wsp:rsid wsp:val=&quot;008224F7&quot;/&gt;&lt;wsp:rsid wsp:val=&quot;008261AE&quot;/&gt;&lt;wsp:rsid wsp:val=&quot;00834DA8&quot;/&gt;&lt;wsp:rsid wsp:val=&quot;0083504B&quot;/&gt;&lt;wsp:rsid wsp:val=&quot;00836947&quot;/&gt;&lt;wsp:rsid wsp:val=&quot;00840AEC&quot;/&gt;&lt;wsp:rsid wsp:val=&quot;00842063&quot;/&gt;&lt;wsp:rsid wsp:val=&quot;0084243D&quot;/&gt;&lt;wsp:rsid wsp:val=&quot;00843F8A&quot;/&gt;&lt;wsp:rsid wsp:val=&quot;008476B1&quot;/&gt;&lt;wsp:rsid wsp:val=&quot;00854F65&quot;/&gt;&lt;wsp:rsid wsp:val=&quot;00855378&quot;/&gt;&lt;wsp:rsid wsp:val=&quot;00857A44&quot;/&gt;&lt;wsp:rsid wsp:val=&quot;00860665&quot;/&gt;&lt;wsp:rsid wsp:val=&quot;00865EA5&quot;/&gt;&lt;wsp:rsid wsp:val=&quot;00870DFB&quot;/&gt;&lt;wsp:rsid wsp:val=&quot;008737B0&quot;/&gt;&lt;wsp:rsid wsp:val=&quot;008804F6&quot;/&gt;&lt;wsp:rsid wsp:val=&quot;00881403&quot;/&gt;&lt;wsp:rsid wsp:val=&quot;0089071F&quot;/&gt;&lt;wsp:rsid wsp:val=&quot;00892C4A&quot;/&gt;&lt;wsp:rsid wsp:val=&quot;008938CF&quot;/&gt;&lt;wsp:rsid wsp:val=&quot;008949BE&quot;/&gt;&lt;wsp:rsid wsp:val=&quot;0089543F&quot;/&gt;&lt;wsp:rsid wsp:val=&quot;00895B98&quot;/&gt;&lt;wsp:rsid wsp:val=&quot;008A4786&quot;/&gt;&lt;wsp:rsid wsp:val=&quot;008A6A82&quot;/&gt;&lt;wsp:rsid wsp:val=&quot;008B0641&quot;/&gt;&lt;wsp:rsid wsp:val=&quot;008B0CF3&quot;/&gt;&lt;wsp:rsid wsp:val=&quot;008B23F4&quot;/&gt;&lt;wsp:rsid wsp:val=&quot;008B5BA6&quot;/&gt;&lt;wsp:rsid wsp:val=&quot;008B6AD6&quot;/&gt;&lt;wsp:rsid wsp:val=&quot;008C0183&quot;/&gt;&lt;wsp:rsid wsp:val=&quot;008C076E&quot;/&gt;&lt;wsp:rsid wsp:val=&quot;008C1CC8&quot;/&gt;&lt;wsp:rsid wsp:val=&quot;008C2150&quot;/&gt;&lt;wsp:rsid wsp:val=&quot;008C4A01&quot;/&gt;&lt;wsp:rsid wsp:val=&quot;008C6D0D&quot;/&gt;&lt;wsp:rsid wsp:val=&quot;008D42A1&quot;/&gt;&lt;wsp:rsid wsp:val=&quot;008D4A9D&quot;/&gt;&lt;wsp:rsid wsp:val=&quot;008D4D7E&quot;/&gt;&lt;wsp:rsid wsp:val=&quot;008D6C10&quot;/&gt;&lt;wsp:rsid wsp:val=&quot;008D7291&quot;/&gt;&lt;wsp:rsid wsp:val=&quot;008E19E8&quot;/&gt;&lt;wsp:rsid wsp:val=&quot;008E1E00&quot;/&gt;&lt;wsp:rsid wsp:val=&quot;008E295B&quot;/&gt;&lt;wsp:rsid wsp:val=&quot;008E34E8&quot;/&gt;&lt;wsp:rsid wsp:val=&quot;008E46C1&quot;/&gt;&lt;wsp:rsid wsp:val=&quot;008E7D3E&quot;/&gt;&lt;wsp:rsid wsp:val=&quot;008F0668&quot;/&gt;&lt;wsp:rsid wsp:val=&quot;008F0E48&quot;/&gt;&lt;wsp:rsid wsp:val=&quot;008F3DB1&quot;/&gt;&lt;wsp:rsid wsp:val=&quot;0090156A&quot;/&gt;&lt;wsp:rsid wsp:val=&quot;009021E7&quot;/&gt;&lt;wsp:rsid wsp:val=&quot;00902789&quot;/&gt;&lt;wsp:rsid wsp:val=&quot;009052A9&quot;/&gt;&lt;wsp:rsid wsp:val=&quot;00906F2B&quot;/&gt;&lt;wsp:rsid wsp:val=&quot;00907D89&quot;/&gt;&lt;wsp:rsid wsp:val=&quot;00910345&quot;/&gt;&lt;wsp:rsid wsp:val=&quot;00910DBC&quot;/&gt;&lt;wsp:rsid wsp:val=&quot;009125C5&quot;/&gt;&lt;wsp:rsid wsp:val=&quot;009146B4&quot;/&gt;&lt;wsp:rsid wsp:val=&quot;00915363&quot;/&gt;&lt;wsp:rsid wsp:val=&quot;00920EBD&quot;/&gt;&lt;wsp:rsid wsp:val=&quot;00922515&quot;/&gt;&lt;wsp:rsid wsp:val=&quot;00925C59&quot;/&gt;&lt;wsp:rsid wsp:val=&quot;00937892&quot;/&gt;&lt;wsp:rsid wsp:val=&quot;00940343&quot;/&gt;&lt;wsp:rsid wsp:val=&quot;0094252E&quot;/&gt;&lt;wsp:rsid wsp:val=&quot;00943D89&quot;/&gt;&lt;wsp:rsid wsp:val=&quot;00944F7B&quot;/&gt;&lt;wsp:rsid wsp:val=&quot;009531B3&quot;/&gt;&lt;wsp:rsid wsp:val=&quot;00953DB4&quot;/&gt;&lt;wsp:rsid wsp:val=&quot;00954A47&quot;/&gt;&lt;wsp:rsid wsp:val=&quot;00954EB1&quot;/&gt;&lt;wsp:rsid wsp:val=&quot;00955A8A&quot;/&gt;&lt;wsp:rsid wsp:val=&quot;00960B2F&quot;/&gt;&lt;wsp:rsid wsp:val=&quot;00960E70&quot;/&gt;&lt;wsp:rsid wsp:val=&quot;00960E77&quot;/&gt;&lt;wsp:rsid wsp:val=&quot;00970709&quot;/&gt;&lt;wsp:rsid wsp:val=&quot;0097576A&quot;/&gt;&lt;wsp:rsid wsp:val=&quot;009758BE&quot;/&gt;&lt;wsp:rsid wsp:val=&quot;00976BB0&quot;/&gt;&lt;wsp:rsid wsp:val=&quot;00976C76&quot;/&gt;&lt;wsp:rsid wsp:val=&quot;009776EF&quot;/&gt;&lt;wsp:rsid wsp:val=&quot;0097790E&quot;/&gt;&lt;wsp:rsid wsp:val=&quot;009820FD&quot;/&gt;&lt;wsp:rsid wsp:val=&quot;0098334C&quot;/&gt;&lt;wsp:rsid wsp:val=&quot;00984D19&quot;/&gt;&lt;wsp:rsid wsp:val=&quot;0098686A&quot;/&gt;&lt;wsp:rsid wsp:val=&quot;00995D74&quot;/&gt;&lt;wsp:rsid wsp:val=&quot;00995DD0&quot;/&gt;&lt;wsp:rsid wsp:val=&quot;009A104F&quot;/&gt;&lt;wsp:rsid wsp:val=&quot;009A1565&quot;/&gt;&lt;wsp:rsid wsp:val=&quot;009A1C12&quot;/&gt;&lt;wsp:rsid wsp:val=&quot;009A23E8&quot;/&gt;&lt;wsp:rsid wsp:val=&quot;009A5804&quot;/&gt;&lt;wsp:rsid wsp:val=&quot;009B0451&quot;/&gt;&lt;wsp:rsid wsp:val=&quot;009B09C8&quot;/&gt;&lt;wsp:rsid wsp:val=&quot;009B1122&quot;/&gt;&lt;wsp:rsid wsp:val=&quot;009B245C&quot;/&gt;&lt;wsp:rsid wsp:val=&quot;009B2E7A&quot;/&gt;&lt;wsp:rsid wsp:val=&quot;009B4379&quot;/&gt;&lt;wsp:rsid wsp:val=&quot;009B656C&quot;/&gt;&lt;wsp:rsid wsp:val=&quot;009B69CD&quot;/&gt;&lt;wsp:rsid wsp:val=&quot;009B7BE7&quot;/&gt;&lt;wsp:rsid wsp:val=&quot;009C0170&quot;/&gt;&lt;wsp:rsid wsp:val=&quot;009C0D37&quot;/&gt;&lt;wsp:rsid wsp:val=&quot;009C1729&quot;/&gt;&lt;wsp:rsid wsp:val=&quot;009C1DA1&quot;/&gt;&lt;wsp:rsid wsp:val=&quot;009C334B&quot;/&gt;&lt;wsp:rsid wsp:val=&quot;009C6F22&quot;/&gt;&lt;wsp:rsid wsp:val=&quot;009C773F&quot;/&gt;&lt;wsp:rsid wsp:val=&quot;009C7DFF&quot;/&gt;&lt;wsp:rsid wsp:val=&quot;009D0448&quot;/&gt;&lt;wsp:rsid wsp:val=&quot;009D0B56&quot;/&gt;&lt;wsp:rsid wsp:val=&quot;009D0E40&quot;/&gt;&lt;wsp:rsid wsp:val=&quot;009D2EA2&quot;/&gt;&lt;wsp:rsid wsp:val=&quot;009D6FFB&quot;/&gt;&lt;wsp:rsid wsp:val=&quot;009E29B2&quot;/&gt;&lt;wsp:rsid wsp:val=&quot;009E2B34&quot;/&gt;&lt;wsp:rsid wsp:val=&quot;009E7EF1&quot;/&gt;&lt;wsp:rsid wsp:val=&quot;009F0BE1&quot;/&gt;&lt;wsp:rsid wsp:val=&quot;009F0C1F&quot;/&gt;&lt;wsp:rsid wsp:val=&quot;009F13AA&quot;/&gt;&lt;wsp:rsid wsp:val=&quot;009F473C&quot;/&gt;&lt;wsp:rsid wsp:val=&quot;009F6F5F&quot;/&gt;&lt;wsp:rsid wsp:val=&quot;009F73FB&quot;/&gt;&lt;wsp:rsid wsp:val=&quot;00A0180E&quot;/&gt;&lt;wsp:rsid wsp:val=&quot;00A01F63&quot;/&gt;&lt;wsp:rsid wsp:val=&quot;00A02EAC&quot;/&gt;&lt;wsp:rsid wsp:val=&quot;00A0413C&quot;/&gt;&lt;wsp:rsid wsp:val=&quot;00A04950&quot;/&gt;&lt;wsp:rsid wsp:val=&quot;00A0560D&quot;/&gt;&lt;wsp:rsid wsp:val=&quot;00A0605E&quot;/&gt;&lt;wsp:rsid wsp:val=&quot;00A11070&quot;/&gt;&lt;wsp:rsid wsp:val=&quot;00A117F9&quot;/&gt;&lt;wsp:rsid wsp:val=&quot;00A158F9&quot;/&gt;&lt;wsp:rsid wsp:val=&quot;00A16A4D&quot;/&gt;&lt;wsp:rsid wsp:val=&quot;00A21CCE&quot;/&gt;&lt;wsp:rsid wsp:val=&quot;00A24D7E&quot;/&gt;&lt;wsp:rsid wsp:val=&quot;00A25742&quot;/&gt;&lt;wsp:rsid wsp:val=&quot;00A25C03&quot;/&gt;&lt;wsp:rsid wsp:val=&quot;00A27E3F&quot;/&gt;&lt;wsp:rsid wsp:val=&quot;00A3461A&quot;/&gt;&lt;wsp:rsid wsp:val=&quot;00A35CBA&quot;/&gt;&lt;wsp:rsid wsp:val=&quot;00A35DA7&quot;/&gt;&lt;wsp:rsid wsp:val=&quot;00A40578&quot;/&gt;&lt;wsp:rsid wsp:val=&quot;00A41769&quot;/&gt;&lt;wsp:rsid wsp:val=&quot;00A43A3F&quot;/&gt;&lt;wsp:rsid wsp:val=&quot;00A44BD1&quot;/&gt;&lt;wsp:rsid wsp:val=&quot;00A44FBB&quot;/&gt;&lt;wsp:rsid wsp:val=&quot;00A45267&quot;/&gt;&lt;wsp:rsid wsp:val=&quot;00A47A7B&quot;/&gt;&lt;wsp:rsid wsp:val=&quot;00A521BD&quot;/&gt;&lt;wsp:rsid wsp:val=&quot;00A52967&quot;/&gt;&lt;wsp:rsid wsp:val=&quot;00A53AA9&quot;/&gt;&lt;wsp:rsid wsp:val=&quot;00A60B32&quot;/&gt;&lt;wsp:rsid wsp:val=&quot;00A60B6F&quot;/&gt;&lt;wsp:rsid wsp:val=&quot;00A6111B&quot;/&gt;&lt;wsp:rsid wsp:val=&quot;00A6433A&quot;/&gt;&lt;wsp:rsid wsp:val=&quot;00A6458A&quot;/&gt;&lt;wsp:rsid wsp:val=&quot;00A64953&quot;/&gt;&lt;wsp:rsid wsp:val=&quot;00A650BD&quot;/&gt;&lt;wsp:rsid wsp:val=&quot;00A66F51&quot;/&gt;&lt;wsp:rsid wsp:val=&quot;00A73C25&quot;/&gt;&lt;wsp:rsid wsp:val=&quot;00A7629B&quot;/&gt;&lt;wsp:rsid wsp:val=&quot;00A77B6C&quot;/&gt;&lt;wsp:rsid wsp:val=&quot;00A81511&quot;/&gt;&lt;wsp:rsid wsp:val=&quot;00A81F75&quot;/&gt;&lt;wsp:rsid wsp:val=&quot;00A83AA6&quot;/&gt;&lt;wsp:rsid wsp:val=&quot;00A84FE1&quot;/&gt;&lt;wsp:rsid wsp:val=&quot;00A867C8&quot;/&gt;&lt;wsp:rsid wsp:val=&quot;00A86D59&quot;/&gt;&lt;wsp:rsid wsp:val=&quot;00A9454D&quot;/&gt;&lt;wsp:rsid wsp:val=&quot;00A97196&quot;/&gt;&lt;wsp:rsid wsp:val=&quot;00AA2818&quot;/&gt;&lt;wsp:rsid wsp:val=&quot;00AA3912&quot;/&gt;&lt;wsp:rsid wsp:val=&quot;00AA458D&quot;/&gt;&lt;wsp:rsid wsp:val=&quot;00AA78F6&quot;/&gt;&lt;wsp:rsid wsp:val=&quot;00AB1C84&quot;/&gt;&lt;wsp:rsid wsp:val=&quot;00AB2E56&quot;/&gt;&lt;wsp:rsid wsp:val=&quot;00AB4384&quot;/&gt;&lt;wsp:rsid wsp:val=&quot;00AC12FB&quot;/&gt;&lt;wsp:rsid wsp:val=&quot;00AC130C&quot;/&gt;&lt;wsp:rsid wsp:val=&quot;00AC213E&quot;/&gt;&lt;wsp:rsid wsp:val=&quot;00AC21CD&quot;/&gt;&lt;wsp:rsid wsp:val=&quot;00AC4095&quot;/&gt;&lt;wsp:rsid wsp:val=&quot;00AC63B5&quot;/&gt;&lt;wsp:rsid wsp:val=&quot;00AC7057&quot;/&gt;&lt;wsp:rsid wsp:val=&quot;00AD1005&quot;/&gt;&lt;wsp:rsid wsp:val=&quot;00AD22D8&quot;/&gt;&lt;wsp:rsid wsp:val=&quot;00AD3F84&quot;/&gt;&lt;wsp:rsid wsp:val=&quot;00AD63F2&quot;/&gt;&lt;wsp:rsid wsp:val=&quot;00AD6794&quot;/&gt;&lt;wsp:rsid wsp:val=&quot;00AD68AF&quot;/&gt;&lt;wsp:rsid wsp:val=&quot;00AD7A2C&quot;/&gt;&lt;wsp:rsid wsp:val=&quot;00AE3771&quot;/&gt;&lt;wsp:rsid wsp:val=&quot;00AE736E&quot;/&gt;&lt;wsp:rsid wsp:val=&quot;00AE76EE&quot;/&gt;&lt;wsp:rsid wsp:val=&quot;00AF62B3&quot;/&gt;&lt;wsp:rsid wsp:val=&quot;00AF69A9&quot;/&gt;&lt;wsp:rsid wsp:val=&quot;00B00AB3&quot;/&gt;&lt;wsp:rsid wsp:val=&quot;00B029EE&quot;/&gt;&lt;wsp:rsid wsp:val=&quot;00B02A9B&quot;/&gt;&lt;wsp:rsid wsp:val=&quot;00B03E9A&quot;/&gt;&lt;wsp:rsid wsp:val=&quot;00B1374C&quot;/&gt;&lt;wsp:rsid wsp:val=&quot;00B13A65&quot;/&gt;&lt;wsp:rsid wsp:val=&quot;00B149F6&quot;/&gt;&lt;wsp:rsid wsp:val=&quot;00B14D85&quot;/&gt;&lt;wsp:rsid wsp:val=&quot;00B162D9&quot;/&gt;&lt;wsp:rsid wsp:val=&quot;00B21697&quot;/&gt;&lt;wsp:rsid wsp:val=&quot;00B22D47&quot;/&gt;&lt;wsp:rsid wsp:val=&quot;00B270D2&quot;/&gt;&lt;wsp:rsid wsp:val=&quot;00B3071A&quot;/&gt;&lt;wsp:rsid wsp:val=&quot;00B3159F&quot;/&gt;&lt;wsp:rsid wsp:val=&quot;00B3372A&quot;/&gt;&lt;wsp:rsid wsp:val=&quot;00B37BDA&quot;/&gt;&lt;wsp:rsid wsp:val=&quot;00B40D63&quot;/&gt;&lt;wsp:rsid wsp:val=&quot;00B41051&quot;/&gt;&lt;wsp:rsid wsp:val=&quot;00B4115C&quot;/&gt;&lt;wsp:rsid wsp:val=&quot;00B41EC3&quot;/&gt;&lt;wsp:rsid wsp:val=&quot;00B44F4D&quot;/&gt;&lt;wsp:rsid wsp:val=&quot;00B46416&quot;/&gt;&lt;wsp:rsid wsp:val=&quot;00B46AA4&quot;/&gt;&lt;wsp:rsid wsp:val=&quot;00B520C6&quot;/&gt;&lt;wsp:rsid wsp:val=&quot;00B6059F&quot;/&gt;&lt;wsp:rsid wsp:val=&quot;00B62F9A&quot;/&gt;&lt;wsp:rsid wsp:val=&quot;00B6504D&quot;/&gt;&lt;wsp:rsid wsp:val=&quot;00B66568&quot;/&gt;&lt;wsp:rsid wsp:val=&quot;00B66A93&quot;/&gt;&lt;wsp:rsid wsp:val=&quot;00B70ECB&quot;/&gt;&lt;wsp:rsid wsp:val=&quot;00B71ED6&quot;/&gt;&lt;wsp:rsid wsp:val=&quot;00B72169&quot;/&gt;&lt;wsp:rsid wsp:val=&quot;00B72D35&quot;/&gt;&lt;wsp:rsid wsp:val=&quot;00B730B6&quot;/&gt;&lt;wsp:rsid wsp:val=&quot;00B74D87&quot;/&gt;&lt;wsp:rsid wsp:val=&quot;00B763D4&quot;/&gt;&lt;wsp:rsid wsp:val=&quot;00B7706B&quot;/&gt;&lt;wsp:rsid wsp:val=&quot;00B83672&quot;/&gt;&lt;wsp:rsid wsp:val=&quot;00B8371A&quot;/&gt;&lt;wsp:rsid wsp:val=&quot;00B8397C&quot;/&gt;&lt;wsp:rsid wsp:val=&quot;00B871D7&quot;/&gt;&lt;wsp:rsid wsp:val=&quot;00B918C7&quot;/&gt;&lt;wsp:rsid wsp:val=&quot;00B92390&quot;/&gt;&lt;wsp:rsid wsp:val=&quot;00B97233&quot;/&gt;&lt;wsp:rsid wsp:val=&quot;00B97E65&quot;/&gt;&lt;wsp:rsid wsp:val=&quot;00BA0475&quot;/&gt;&lt;wsp:rsid wsp:val=&quot;00BA10DA&quot;/&gt;&lt;wsp:rsid wsp:val=&quot;00BA2EB8&quot;/&gt;&lt;wsp:rsid wsp:val=&quot;00BA4442&quot;/&gt;&lt;wsp:rsid wsp:val=&quot;00BA6462&quot;/&gt;&lt;wsp:rsid wsp:val=&quot;00BA67AE&quot;/&gt;&lt;wsp:rsid wsp:val=&quot;00BA7EB7&quot;/&gt;&lt;wsp:rsid wsp:val=&quot;00BB2464&quot;/&gt;&lt;wsp:rsid wsp:val=&quot;00BB451B&quot;/&gt;&lt;wsp:rsid wsp:val=&quot;00BC0AB3&quot;/&gt;&lt;wsp:rsid wsp:val=&quot;00BC0D0F&quot;/&gt;&lt;wsp:rsid wsp:val=&quot;00BC120D&quot;/&gt;&lt;wsp:rsid wsp:val=&quot;00BC1D1D&quot;/&gt;&lt;wsp:rsid wsp:val=&quot;00BC62E5&quot;/&gt;&lt;wsp:rsid wsp:val=&quot;00BD065B&quot;/&gt;&lt;wsp:rsid wsp:val=&quot;00BD0F52&quot;/&gt;&lt;wsp:rsid wsp:val=&quot;00BD2572&quot;/&gt;&lt;wsp:rsid wsp:val=&quot;00BD2870&quot;/&gt;&lt;wsp:rsid wsp:val=&quot;00BD388D&quot;/&gt;&lt;wsp:rsid wsp:val=&quot;00BD7AF0&quot;/&gt;&lt;wsp:rsid wsp:val=&quot;00BE1846&quot;/&gt;&lt;wsp:rsid wsp:val=&quot;00BE1948&quot;/&gt;&lt;wsp:rsid wsp:val=&quot;00BE3CC1&quot;/&gt;&lt;wsp:rsid wsp:val=&quot;00BE5C40&quot;/&gt;&lt;wsp:rsid wsp:val=&quot;00BF0781&quot;/&gt;&lt;wsp:rsid wsp:val=&quot;00BF29F6&quot;/&gt;&lt;wsp:rsid wsp:val=&quot;00BF3612&quot;/&gt;&lt;wsp:rsid wsp:val=&quot;00C00980&quot;/&gt;&lt;wsp:rsid wsp:val=&quot;00C0457F&quot;/&gt;&lt;wsp:rsid wsp:val=&quot;00C05506&quot;/&gt;&lt;wsp:rsid wsp:val=&quot;00C071ED&quot;/&gt;&lt;wsp:rsid wsp:val=&quot;00C10A28&quot;/&gt;&lt;wsp:rsid wsp:val=&quot;00C11BD8&quot;/&gt;&lt;wsp:rsid wsp:val=&quot;00C2455F&quot;/&gt;&lt;wsp:rsid wsp:val=&quot;00C24680&quot;/&gt;&lt;wsp:rsid wsp:val=&quot;00C24F6B&quot;/&gt;&lt;wsp:rsid wsp:val=&quot;00C25897&quot;/&gt;&lt;wsp:rsid wsp:val=&quot;00C30A5C&quot;/&gt;&lt;wsp:rsid wsp:val=&quot;00C355CA&quot;/&gt;&lt;wsp:rsid wsp:val=&quot;00C35720&quot;/&gt;&lt;wsp:rsid wsp:val=&quot;00C37AC3&quot;/&gt;&lt;wsp:rsid wsp:val=&quot;00C40729&quot;/&gt;&lt;wsp:rsid wsp:val=&quot;00C42461&quot;/&gt;&lt;wsp:rsid wsp:val=&quot;00C45A37&quot;/&gt;&lt;wsp:rsid wsp:val=&quot;00C500A3&quot;/&gt;&lt;wsp:rsid wsp:val=&quot;00C50D6C&quot;/&gt;&lt;wsp:rsid wsp:val=&quot;00C5167F&quot;/&gt;&lt;wsp:rsid wsp:val=&quot;00C526AF&quot;/&gt;&lt;wsp:rsid wsp:val=&quot;00C5551E&quot;/&gt;&lt;wsp:rsid wsp:val=&quot;00C6048C&quot;/&gt;&lt;wsp:rsid wsp:val=&quot;00C61332&quot;/&gt;&lt;wsp:rsid wsp:val=&quot;00C64343&quot;/&gt;&lt;wsp:rsid wsp:val=&quot;00C653CE&quot;/&gt;&lt;wsp:rsid wsp:val=&quot;00C65F31&quot;/&gt;&lt;wsp:rsid wsp:val=&quot;00C66BC5&quot;/&gt;&lt;wsp:rsid wsp:val=&quot;00C71DFA&quot;/&gt;&lt;wsp:rsid wsp:val=&quot;00C725F2&quot;/&gt;&lt;wsp:rsid wsp:val=&quot;00C76E7B&quot;/&gt;&lt;wsp:rsid wsp:val=&quot;00C76FFD&quot;/&gt;&lt;wsp:rsid wsp:val=&quot;00C8299F&quot;/&gt;&lt;wsp:rsid wsp:val=&quot;00C84111&quot;/&gt;&lt;wsp:rsid wsp:val=&quot;00C84FE2&quot;/&gt;&lt;wsp:rsid wsp:val=&quot;00C853D9&quot;/&gt;&lt;wsp:rsid wsp:val=&quot;00C914ED&quot;/&gt;&lt;wsp:rsid wsp:val=&quot;00C91C7C&quot;/&gt;&lt;wsp:rsid wsp:val=&quot;00C92194&quot;/&gt;&lt;wsp:rsid wsp:val=&quot;00CA0435&quot;/&gt;&lt;wsp:rsid wsp:val=&quot;00CA1C76&quot;/&gt;&lt;wsp:rsid wsp:val=&quot;00CA328A&quot;/&gt;&lt;wsp:rsid wsp:val=&quot;00CB0E16&quot;/&gt;&lt;wsp:rsid wsp:val=&quot;00CB13E5&quot;/&gt;&lt;wsp:rsid wsp:val=&quot;00CB2ACA&quot;/&gt;&lt;wsp:rsid wsp:val=&quot;00CB45D0&quot;/&gt;&lt;wsp:rsid wsp:val=&quot;00CB469C&quot;/&gt;&lt;wsp:rsid wsp:val=&quot;00CB4D35&quot;/&gt;&lt;wsp:rsid wsp:val=&quot;00CB5D85&quot;/&gt;&lt;wsp:rsid wsp:val=&quot;00CC16B6&quot;/&gt;&lt;wsp:rsid wsp:val=&quot;00CC1B26&quot;/&gt;&lt;wsp:rsid wsp:val=&quot;00CC287A&quot;/&gt;&lt;wsp:rsid wsp:val=&quot;00CC2FD0&quot;/&gt;&lt;wsp:rsid wsp:val=&quot;00CC764B&quot;/&gt;&lt;wsp:rsid wsp:val=&quot;00CC79A5&quot;/&gt;&lt;wsp:rsid wsp:val=&quot;00CD5E93&quot;/&gt;&lt;wsp:rsid wsp:val=&quot;00CE0AE3&quot;/&gt;&lt;wsp:rsid wsp:val=&quot;00CE116B&quot;/&gt;&lt;wsp:rsid wsp:val=&quot;00CE1C7D&quot;/&gt;&lt;wsp:rsid wsp:val=&quot;00CE308F&quot;/&gt;&lt;wsp:rsid wsp:val=&quot;00CE3322&quot;/&gt;&lt;wsp:rsid wsp:val=&quot;00CE38CB&quot;/&gt;&lt;wsp:rsid wsp:val=&quot;00CE7B89&quot;/&gt;&lt;wsp:rsid wsp:val=&quot;00CF309C&quot;/&gt;&lt;wsp:rsid wsp:val=&quot;00CF484C&quot;/&gt;&lt;wsp:rsid wsp:val=&quot;00D03367&quot;/&gt;&lt;wsp:rsid wsp:val=&quot;00D0351B&quot;/&gt;&lt;wsp:rsid wsp:val=&quot;00D03C56&quot;/&gt;&lt;wsp:rsid wsp:val=&quot;00D0452A&quot;/&gt;&lt;wsp:rsid wsp:val=&quot;00D04C69&quot;/&gt;&lt;wsp:rsid wsp:val=&quot;00D05E64&quot;/&gt;&lt;wsp:rsid wsp:val=&quot;00D10C99&quot;/&gt;&lt;wsp:rsid wsp:val=&quot;00D14C57&quot;/&gt;&lt;wsp:rsid wsp:val=&quot;00D15B19&quot;/&gt;&lt;wsp:rsid wsp:val=&quot;00D16F56&quot;/&gt;&lt;wsp:rsid wsp:val=&quot;00D234F5&quot;/&gt;&lt;wsp:rsid wsp:val=&quot;00D2418E&quot;/&gt;&lt;wsp:rsid wsp:val=&quot;00D242E7&quot;/&gt;&lt;wsp:rsid wsp:val=&quot;00D4015D&quot;/&gt;&lt;wsp:rsid wsp:val=&quot;00D402A3&quot;/&gt;&lt;wsp:rsid wsp:val=&quot;00D404A2&quot;/&gt;&lt;wsp:rsid wsp:val=&quot;00D40F35&quot;/&gt;&lt;wsp:rsid wsp:val=&quot;00D41FF8&quot;/&gt;&lt;wsp:rsid wsp:val=&quot;00D42334&quot;/&gt;&lt;wsp:rsid wsp:val=&quot;00D50A5F&quot;/&gt;&lt;wsp:rsid wsp:val=&quot;00D50D6E&quot;/&gt;&lt;wsp:rsid wsp:val=&quot;00D50FAE&quot;/&gt;&lt;wsp:rsid wsp:val=&quot;00D51D73&quot;/&gt;&lt;wsp:rsid wsp:val=&quot;00D52374&quot;/&gt;&lt;wsp:rsid wsp:val=&quot;00D52518&quot;/&gt;&lt;wsp:rsid wsp:val=&quot;00D53EF0&quot;/&gt;&lt;wsp:rsid wsp:val=&quot;00D55D7A&quot;/&gt;&lt;wsp:rsid wsp:val=&quot;00D56E21&quot;/&gt;&lt;wsp:rsid wsp:val=&quot;00D61086&quot;/&gt;&lt;wsp:rsid wsp:val=&quot;00D64E59&quot;/&gt;&lt;wsp:rsid wsp:val=&quot;00D664AE&quot;/&gt;&lt;wsp:rsid wsp:val=&quot;00D70203&quot;/&gt;&lt;wsp:rsid wsp:val=&quot;00D7400F&quot;/&gt;&lt;wsp:rsid wsp:val=&quot;00D745A8&quot;/&gt;&lt;wsp:rsid wsp:val=&quot;00D8081C&quot;/&gt;&lt;wsp:rsid wsp:val=&quot;00D83055&quot;/&gt;&lt;wsp:rsid wsp:val=&quot;00D836FE&quot;/&gt;&lt;wsp:rsid wsp:val=&quot;00D91420&quot;/&gt;&lt;wsp:rsid wsp:val=&quot;00D950C5&quot;/&gt;&lt;wsp:rsid wsp:val=&quot;00D9547E&quot;/&gt;&lt;wsp:rsid wsp:val=&quot;00D96376&quot;/&gt;&lt;wsp:rsid wsp:val=&quot;00D966A5&quot;/&gt;&lt;wsp:rsid wsp:val=&quot;00DA14E0&quot;/&gt;&lt;wsp:rsid wsp:val=&quot;00DA46A9&quot;/&gt;&lt;wsp:rsid wsp:val=&quot;00DA47D7&quot;/&gt;&lt;wsp:rsid wsp:val=&quot;00DA6A5D&quot;/&gt;&lt;wsp:rsid wsp:val=&quot;00DB2C11&quot;/&gt;&lt;wsp:rsid wsp:val=&quot;00DB5CF8&quot;/&gt;&lt;wsp:rsid wsp:val=&quot;00DB63D0&quot;/&gt;&lt;wsp:rsid wsp:val=&quot;00DB7B8F&quot;/&gt;&lt;wsp:rsid wsp:val=&quot;00DC2449&quot;/&gt;&lt;wsp:rsid wsp:val=&quot;00DC5160&quot;/&gt;&lt;wsp:rsid wsp:val=&quot;00DC5552&quot;/&gt;&lt;wsp:rsid wsp:val=&quot;00DC6118&quot;/&gt;&lt;wsp:rsid wsp:val=&quot;00DD27F9&quot;/&gt;&lt;wsp:rsid wsp:val=&quot;00DD3074&quot;/&gt;&lt;wsp:rsid wsp:val=&quot;00DD3EB4&quot;/&gt;&lt;wsp:rsid wsp:val=&quot;00DD6CDC&quot;/&gt;&lt;wsp:rsid wsp:val=&quot;00DD738B&quot;/&gt;&lt;wsp:rsid wsp:val=&quot;00DE4BA8&quot;/&gt;&lt;wsp:rsid wsp:val=&quot;00DE6249&quot;/&gt;&lt;wsp:rsid wsp:val=&quot;00DE6F57&quot;/&gt;&lt;wsp:rsid wsp:val=&quot;00DF1F21&quot;/&gt;&lt;wsp:rsid wsp:val=&quot;00DF3ADC&quot;/&gt;&lt;wsp:rsid wsp:val=&quot;00DF5CE0&quot;/&gt;&lt;wsp:rsid wsp:val=&quot;00DF6546&quot;/&gt;&lt;wsp:rsid wsp:val=&quot;00E00F6C&quot;/&gt;&lt;wsp:rsid wsp:val=&quot;00E0481B&quot;/&gt;&lt;wsp:rsid wsp:val=&quot;00E04961&quot;/&gt;&lt;wsp:rsid wsp:val=&quot;00E04D6A&quot;/&gt;&lt;wsp:rsid wsp:val=&quot;00E05EFC&quot;/&gt;&lt;wsp:rsid wsp:val=&quot;00E06A5F&quot;/&gt;&lt;wsp:rsid wsp:val=&quot;00E06AFE&quot;/&gt;&lt;wsp:rsid wsp:val=&quot;00E079BD&quot;/&gt;&lt;wsp:rsid wsp:val=&quot;00E104E3&quot;/&gt;&lt;wsp:rsid wsp:val=&quot;00E133FC&quot;/&gt;&lt;wsp:rsid wsp:val=&quot;00E243CC&quot;/&gt;&lt;wsp:rsid wsp:val=&quot;00E2498F&quot;/&gt;&lt;wsp:rsid wsp:val=&quot;00E32E2C&quot;/&gt;&lt;wsp:rsid wsp:val=&quot;00E32EA3&quot;/&gt;&lt;wsp:rsid wsp:val=&quot;00E33299&quot;/&gt;&lt;wsp:rsid wsp:val=&quot;00E3524F&quot;/&gt;&lt;wsp:rsid wsp:val=&quot;00E418DC&quot;/&gt;&lt;wsp:rsid wsp:val=&quot;00E4297E&quot;/&gt;&lt;wsp:rsid wsp:val=&quot;00E42BBE&quot;/&gt;&lt;wsp:rsid wsp:val=&quot;00E42E2C&quot;/&gt;&lt;wsp:rsid wsp:val=&quot;00E47CCA&quot;/&gt;&lt;wsp:rsid wsp:val=&quot;00E504FE&quot;/&gt;&lt;wsp:rsid wsp:val=&quot;00E515B8&quot;/&gt;&lt;wsp:rsid wsp:val=&quot;00E52D0B&quot;/&gt;&lt;wsp:rsid wsp:val=&quot;00E53986&quot;/&gt;&lt;wsp:rsid wsp:val=&quot;00E549EC&quot;/&gt;&lt;wsp:rsid wsp:val=&quot;00E54D1C&quot;/&gt;&lt;wsp:rsid wsp:val=&quot;00E54EFB&quot;/&gt;&lt;wsp:rsid wsp:val=&quot;00E56A34&quot;/&gt;&lt;wsp:rsid wsp:val=&quot;00E57B76&quot;/&gt;&lt;wsp:rsid wsp:val=&quot;00E610BE&quot;/&gt;&lt;wsp:rsid wsp:val=&quot;00E62974&quot;/&gt;&lt;wsp:rsid wsp:val=&quot;00E6365B&quot;/&gt;&lt;wsp:rsid wsp:val=&quot;00E644A9&quot;/&gt;&lt;wsp:rsid wsp:val=&quot;00E67CC7&quot;/&gt;&lt;wsp:rsid wsp:val=&quot;00E70120&quot;/&gt;&lt;wsp:rsid wsp:val=&quot;00E70961&quot;/&gt;&lt;wsp:rsid wsp:val=&quot;00E71DDA&quot;/&gt;&lt;wsp:rsid wsp:val=&quot;00E71F0B&quot;/&gt;&lt;wsp:rsid wsp:val=&quot;00E72376&quot;/&gt;&lt;wsp:rsid wsp:val=&quot;00E73890&quot;/&gt;&lt;wsp:rsid wsp:val=&quot;00E738A5&quot;/&gt;&lt;wsp:rsid wsp:val=&quot;00E741CB&quot;/&gt;&lt;wsp:rsid wsp:val=&quot;00E74960&quot;/&gt;&lt;wsp:rsid wsp:val=&quot;00E7698E&quot;/&gt;&lt;wsp:rsid wsp:val=&quot;00E76F43&quot;/&gt;&lt;wsp:rsid wsp:val=&quot;00E76FEF&quot;/&gt;&lt;wsp:rsid wsp:val=&quot;00E7762B&quot;/&gt;&lt;wsp:rsid wsp:val=&quot;00E82F6B&quot;/&gt;&lt;wsp:rsid wsp:val=&quot;00E85A9B&quot;/&gt;&lt;wsp:rsid wsp:val=&quot;00E921E3&quot;/&gt;&lt;wsp:rsid wsp:val=&quot;00E922E8&quot;/&gt;&lt;wsp:rsid wsp:val=&quot;00E93513&quot;/&gt;&lt;wsp:rsid wsp:val=&quot;00E9593B&quot;/&gt;&lt;wsp:rsid wsp:val=&quot;00EA3938&quot;/&gt;&lt;wsp:rsid wsp:val=&quot;00EA5900&quot;/&gt;&lt;wsp:rsid wsp:val=&quot;00EA598E&quot;/&gt;&lt;wsp:rsid wsp:val=&quot;00EB64B8&quot;/&gt;&lt;wsp:rsid wsp:val=&quot;00EB6AC8&quot;/&gt;&lt;wsp:rsid wsp:val=&quot;00EB6B07&quot;/&gt;&lt;wsp:rsid wsp:val=&quot;00EC0632&quot;/&gt;&lt;wsp:rsid wsp:val=&quot;00EC5426&quot;/&gt;&lt;wsp:rsid wsp:val=&quot;00ED0E44&quot;/&gt;&lt;wsp:rsid wsp:val=&quot;00ED213C&quot;/&gt;&lt;wsp:rsid wsp:val=&quot;00ED29C0&quot;/&gt;&lt;wsp:rsid wsp:val=&quot;00ED4EB9&quot;/&gt;&lt;wsp:rsid wsp:val=&quot;00ED583E&quot;/&gt;&lt;wsp:rsid wsp:val=&quot;00EE2F55&quot;/&gt;&lt;wsp:rsid wsp:val=&quot;00EE3E56&quot;/&gt;&lt;wsp:rsid wsp:val=&quot;00EE453D&quot;/&gt;&lt;wsp:rsid wsp:val=&quot;00EE5527&quot;/&gt;&lt;wsp:rsid wsp:val=&quot;00EE7DEA&quot;/&gt;&lt;wsp:rsid wsp:val=&quot;00EF0330&quot;/&gt;&lt;wsp:rsid wsp:val=&quot;00EF3BAA&quot;/&gt;&lt;wsp:rsid wsp:val=&quot;00EF5B11&quot;/&gt;&lt;wsp:rsid wsp:val=&quot;00F06C5B&quot;/&gt;&lt;wsp:rsid wsp:val=&quot;00F06F58&quot;/&gt;&lt;wsp:rsid wsp:val=&quot;00F10456&quot;/&gt;&lt;wsp:rsid wsp:val=&quot;00F1239F&quot;/&gt;&lt;wsp:rsid wsp:val=&quot;00F1334B&quot;/&gt;&lt;wsp:rsid wsp:val=&quot;00F137DD&quot;/&gt;&lt;wsp:rsid wsp:val=&quot;00F13960&quot;/&gt;&lt;wsp:rsid wsp:val=&quot;00F13FF0&quot;/&gt;&lt;wsp:rsid wsp:val=&quot;00F15799&quot;/&gt;&lt;wsp:rsid wsp:val=&quot;00F15ECC&quot;/&gt;&lt;wsp:rsid wsp:val=&quot;00F17150&quot;/&gt;&lt;wsp:rsid wsp:val=&quot;00F17969&quot;/&gt;&lt;wsp:rsid wsp:val=&quot;00F20DD7&quot;/&gt;&lt;wsp:rsid wsp:val=&quot;00F20E41&quot;/&gt;&lt;wsp:rsid wsp:val=&quot;00F2187F&quot;/&gt;&lt;wsp:rsid wsp:val=&quot;00F2289A&quot;/&gt;&lt;wsp:rsid wsp:val=&quot;00F23142&quot;/&gt;&lt;wsp:rsid wsp:val=&quot;00F26341&quot;/&gt;&lt;wsp:rsid wsp:val=&quot;00F27858&quot;/&gt;&lt;wsp:rsid wsp:val=&quot;00F3027E&quot;/&gt;&lt;wsp:rsid wsp:val=&quot;00F30B1A&quot;/&gt;&lt;wsp:rsid wsp:val=&quot;00F321C4&quot;/&gt;&lt;wsp:rsid wsp:val=&quot;00F3685A&quot;/&gt;&lt;wsp:rsid wsp:val=&quot;00F409AC&quot;/&gt;&lt;wsp:rsid wsp:val=&quot;00F414DF&quot;/&gt;&lt;wsp:rsid wsp:val=&quot;00F42A83&quot;/&gt;&lt;wsp:rsid wsp:val=&quot;00F42FCC&quot;/&gt;&lt;wsp:rsid wsp:val=&quot;00F43188&quot;/&gt;&lt;wsp:rsid wsp:val=&quot;00F44EF5&quot;/&gt;&lt;wsp:rsid wsp:val=&quot;00F45B14&quot;/&gt;&lt;wsp:rsid wsp:val=&quot;00F46E05&quot;/&gt;&lt;wsp:rsid wsp:val=&quot;00F47A3B&quot;/&gt;&lt;wsp:rsid wsp:val=&quot;00F47AA7&quot;/&gt;&lt;wsp:rsid wsp:val=&quot;00F50159&quot;/&gt;&lt;wsp:rsid wsp:val=&quot;00F506E0&quot;/&gt;&lt;wsp:rsid wsp:val=&quot;00F53DC1&quot;/&gt;&lt;wsp:rsid wsp:val=&quot;00F54D72&quot;/&gt;&lt;wsp:rsid wsp:val=&quot;00F55969&quot;/&gt;&lt;wsp:rsid wsp:val=&quot;00F561C9&quot;/&gt;&lt;wsp:rsid wsp:val=&quot;00F57035&quot;/&gt;&lt;wsp:rsid wsp:val=&quot;00F623E3&quot;/&gt;&lt;wsp:rsid wsp:val=&quot;00F656A2&quot;/&gt;&lt;wsp:rsid wsp:val=&quot;00F65D0D&quot;/&gt;&lt;wsp:rsid wsp:val=&quot;00F66DF2&quot;/&gt;&lt;wsp:rsid wsp:val=&quot;00F7172F&quot;/&gt;&lt;wsp:rsid wsp:val=&quot;00F735D2&quot;/&gt;&lt;wsp:rsid wsp:val=&quot;00F73F7C&quot;/&gt;&lt;wsp:rsid wsp:val=&quot;00F75FF9&quot;/&gt;&lt;wsp:rsid wsp:val=&quot;00F8149A&quot;/&gt;&lt;wsp:rsid wsp:val=&quot;00F81579&quot;/&gt;&lt;wsp:rsid wsp:val=&quot;00F81C84&quot;/&gt;&lt;wsp:rsid wsp:val=&quot;00F839F0&quot;/&gt;&lt;wsp:rsid wsp:val=&quot;00F83FF8&quot;/&gt;&lt;wsp:rsid wsp:val=&quot;00F8422A&quot;/&gt;&lt;wsp:rsid wsp:val=&quot;00F846E2&quot;/&gt;&lt;wsp:rsid wsp:val=&quot;00F851C1&quot;/&gt;&lt;wsp:rsid wsp:val=&quot;00F852F3&quot;/&gt;&lt;wsp:rsid wsp:val=&quot;00F90EB6&quot;/&gt;&lt;wsp:rsid wsp:val=&quot;00F92038&quot;/&gt;&lt;wsp:rsid wsp:val=&quot;00F9218B&quot;/&gt;&lt;wsp:rsid wsp:val=&quot;00F9414B&quot;/&gt;&lt;wsp:rsid wsp:val=&quot;00F94A89&quot;/&gt;&lt;wsp:rsid wsp:val=&quot;00F94C16&quot;/&gt;&lt;wsp:rsid wsp:val=&quot;00F9552C&quot;/&gt;&lt;wsp:rsid wsp:val=&quot;00F95AEC&quot;/&gt;&lt;wsp:rsid wsp:val=&quot;00F97566&quot;/&gt;&lt;wsp:rsid wsp:val=&quot;00F975D0&quot;/&gt;&lt;wsp:rsid wsp:val=&quot;00FA4F83&quot;/&gt;&lt;wsp:rsid wsp:val=&quot;00FA59E4&quot;/&gt;&lt;wsp:rsid wsp:val=&quot;00FA7A22&quot;/&gt;&lt;wsp:rsid wsp:val=&quot;00FB368C&quot;/&gt;&lt;wsp:rsid wsp:val=&quot;00FB3EBA&quot;/&gt;&lt;wsp:rsid wsp:val=&quot;00FC0A81&quot;/&gt;&lt;wsp:rsid wsp:val=&quot;00FC3230&quot;/&gt;&lt;wsp:rsid wsp:val=&quot;00FC3525&quot;/&gt;&lt;wsp:rsid wsp:val=&quot;00FC51FC&quot;/&gt;&lt;wsp:rsid wsp:val=&quot;00FC5478&quot;/&gt;&lt;wsp:rsid wsp:val=&quot;00FC6CF8&quot;/&gt;&lt;wsp:rsid wsp:val=&quot;00FC7061&quot;/&gt;&lt;wsp:rsid wsp:val=&quot;00FD023B&quot;/&gt;&lt;wsp:rsid wsp:val=&quot;00FD0B64&quot;/&gt;&lt;wsp:rsid wsp:val=&quot;00FD0EE4&quot;/&gt;&lt;wsp:rsid wsp:val=&quot;00FD2F4C&quot;/&gt;&lt;wsp:rsid wsp:val=&quot;00FD3B4D&quot;/&gt;&lt;wsp:rsid wsp:val=&quot;00FD7143&quot;/&gt;&lt;wsp:rsid wsp:val=&quot;00FE17C8&quot;/&gt;&lt;wsp:rsid wsp:val=&quot;00FE1DE1&quot;/&gt;&lt;wsp:rsid wsp:val=&quot;00FE47C6&quot;/&gt;&lt;wsp:rsid wsp:val=&quot;00FE7C0C&quot;/&gt;&lt;wsp:rsid wsp:val=&quot;00FE7C87&quot;/&gt;&lt;wsp:rsid wsp:val=&quot;00FF0FAC&quot;/&gt;&lt;wsp:rsid wsp:val=&quot;00FF1399&quot;/&gt;&lt;wsp:rsid wsp:val=&quot;00FF3BBD&quot;/&gt;&lt;wsp:rsid wsp:val=&quot;00FF5F16&quot;/&gt;&lt;wsp:rsid wsp:val=&quot;00FF5FF1&quot;/&gt;&lt;wsp:rsid wsp:val=&quot;00FF60F6&quot;/&gt;&lt;/wsp:rsids&gt;&lt;/w:docPr&gt;&lt;w:body&gt;&lt;w:p wsp:rsidR=&quot;00000000&quot; wsp:rsidRDefault=&quot;008D42A1&quot;&gt;&lt;m:oMathPara&gt;&lt;m:oMath&gt;&lt;m:r&gt;&lt;m:rPr&gt;&lt;m:sty m:val=&quot;p&quot;/&gt;&lt;/m:rPr&gt;&lt;w:rPr&gt;&lt;w:rFonts w:ascii=&quot;Cambria Math&quot; w:h-ansi=&quot;Cambria Math&quot;/&gt;&lt;wx:font wx:val=&quot;Cambria Math&quot;/&gt;&lt;/w:rPr&gt;&lt;m:t&gt;EOQ=&lt;/m:t&gt;&lt;/m:r&gt;&lt;m:rad&gt;&lt;m:radPr&gt;&lt;m:degHide m:val=&quot;on&quot;/&gt;&lt;m:ctrlPr&gt;&lt;w:rPr&gt;&lt;w:rFonts w:ascii=&quot;Cambria Math&quot; w:h-ansi=&quot;Cambria Math&quot;/&gt;&lt;wx:font wx:val=&quot;Cambria Math&quot;/&gt;&lt;w:b-cs/&gt;&lt;w:i-cs/&gt;&lt;/w:rPr&gt;&lt;/m:ctrlPr&gt;&lt;/m:radPr&gt;&lt;m:deg/&gt;&lt;m:e&gt;&lt;m:f&gt;&lt;m:fPr&gt;&lt;m:ctrlPr&gt;&lt;w:rPr&gt;&lt;w:rFonts w:ascii=&quot;Cambria Math&quot; w:h-ansi=&quot;Cambria Math&quot;/&gt;&lt;wx:font wx:val=&quot;Cambria Math&quot;/&gt;&lt;w:b-cs/&gt;&lt;w:i-cs/&gt;&lt;/w:rPr&gt;&lt;/m:ctrlPr&gt;&lt;/m:fPr&gt;&lt;m:num&gt;&lt;m:r&gt;&lt;m:rPr&gt;&lt;m:sty m:val=&quot;p&quot;/&gt;&lt;/m:rPr&gt;&lt;w:rPr&gt;&lt;w:rFonts w:ascii=&quot;Cambria Math&quot; w:h-ansi=&quot;Cambria Math&quot;/&gt;&lt;wx:font wx:val=&quot;Cambria Math&quot;/&gt;&lt;/w:rPr&gt;&lt;m:t&gt;2 —Е 100 —Е 120 000&lt;/m:t&gt;&lt;/m:r&gt;&lt;/m:num&gt;&lt;m:den&gt;&lt;m:r&gt;&lt;m:rPr&gt;&lt;m:sty m:val=&quot;p&quot;/&gt;&lt;/m:rPr&gt;&lt;w:rPr&gt;&lt;w:rFonts w:ascii=&quot;Cambria Math&quot; w:h-ansi=&quot;Cambria Math&quot;/&gt;&lt;wx:font wx:val=&quot;Cambria Math&quot;/&gt;&lt;/w:rPr&gt;&lt;m:t&gt;2 —Е3&lt;/m:t&gt;&lt;/m:r&gt;&lt;/m:den&gt;&lt;/m:f&gt;&lt;m:r&gt;&lt;m:rPr&gt;&lt;m:sty m:val=&quot;p&quot;/&gt;&lt;/m:rPr&gt;&lt;w:rPr&gt;&lt;w:rFonts w:ascii=&quot;Cambria Math&quot; w:h-ansi=&quot;Cambria Math&quot;/&gt;&lt;wx:font wx:val=&quot;Cambria Math&quot;/&gt;&lt;/w:rPr&gt;&lt;m:t&gt;=2000 –Ї–?&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14:paraId="0E62F2F5" w14:textId="77777777" w:rsidR="005B14DF" w:rsidRPr="00D112EC" w:rsidRDefault="005B14DF" w:rsidP="005B14DF">
      <w:pPr>
        <w:keepNext/>
        <w:keepLines/>
        <w:tabs>
          <w:tab w:val="left" w:pos="284"/>
          <w:tab w:val="left" w:pos="5387"/>
        </w:tabs>
        <w:ind w:right="-1"/>
        <w:rPr>
          <w:rFonts w:ascii="Arial" w:hAnsi="Arial" w:cs="Arial"/>
          <w:b/>
          <w:sz w:val="20"/>
          <w:szCs w:val="20"/>
        </w:rPr>
      </w:pPr>
    </w:p>
    <w:p w14:paraId="050F5F6C" w14:textId="77777777" w:rsidR="005B14DF" w:rsidRPr="00D112EC" w:rsidRDefault="005B14DF" w:rsidP="005B14DF">
      <w:pPr>
        <w:keepNext/>
        <w:keepLines/>
        <w:tabs>
          <w:tab w:val="left" w:pos="284"/>
          <w:tab w:val="left" w:pos="5387"/>
        </w:tabs>
        <w:ind w:right="-1"/>
        <w:rPr>
          <w:rFonts w:ascii="Arial" w:hAnsi="Arial" w:cs="Arial"/>
          <w:b/>
          <w:bCs/>
          <w:sz w:val="20"/>
          <w:szCs w:val="20"/>
        </w:rPr>
      </w:pPr>
      <w:r w:rsidRPr="00D112EC">
        <w:rPr>
          <w:rFonts w:ascii="Arial" w:hAnsi="Arial" w:cs="Arial"/>
          <w:b/>
          <w:sz w:val="20"/>
          <w:szCs w:val="20"/>
        </w:rPr>
        <w:t>Вопрос 3</w:t>
      </w:r>
      <w:r w:rsidRPr="00D112EC">
        <w:rPr>
          <w:rFonts w:ascii="Arial" w:hAnsi="Arial" w:cs="Arial"/>
          <w:b/>
          <w:bCs/>
          <w:sz w:val="20"/>
          <w:szCs w:val="20"/>
        </w:rPr>
        <w:t>:</w:t>
      </w:r>
    </w:p>
    <w:p w14:paraId="732A147B" w14:textId="77777777" w:rsidR="005B14DF" w:rsidRPr="00D112EC" w:rsidRDefault="005B14DF" w:rsidP="005B14DF">
      <w:pPr>
        <w:keepNext/>
        <w:keepLines/>
        <w:tabs>
          <w:tab w:val="left" w:pos="284"/>
          <w:tab w:val="left" w:pos="5387"/>
        </w:tabs>
        <w:ind w:right="-1"/>
        <w:rPr>
          <w:rFonts w:ascii="Arial" w:hAnsi="Arial" w:cs="Arial"/>
          <w:sz w:val="20"/>
          <w:szCs w:val="20"/>
        </w:rPr>
      </w:pPr>
      <w:r w:rsidRPr="00D112EC">
        <w:rPr>
          <w:rFonts w:ascii="Arial" w:hAnsi="Arial" w:cs="Arial"/>
          <w:sz w:val="20"/>
          <w:szCs w:val="20"/>
        </w:rPr>
        <w:t xml:space="preserve">Если при поставках сырья Компания ХХХ будет ориентироваться на </w:t>
      </w:r>
      <w:r w:rsidRPr="00D112EC">
        <w:rPr>
          <w:rFonts w:ascii="Arial" w:hAnsi="Arial" w:cs="Arial"/>
          <w:sz w:val="20"/>
          <w:szCs w:val="20"/>
          <w:lang w:val="en-US"/>
        </w:rPr>
        <w:t>EOQ</w:t>
      </w:r>
      <w:r w:rsidRPr="00D112EC">
        <w:rPr>
          <w:rFonts w:ascii="Arial" w:hAnsi="Arial" w:cs="Arial"/>
          <w:sz w:val="20"/>
          <w:szCs w:val="20"/>
        </w:rPr>
        <w:t>, то ее квартальные затраты на организацию поставки и хранения сырья составят:</w:t>
      </w:r>
    </w:p>
    <w:p w14:paraId="3060B79C" w14:textId="77777777" w:rsidR="005B14DF" w:rsidRPr="00D112EC" w:rsidRDefault="005B14DF" w:rsidP="005B14DF">
      <w:pPr>
        <w:keepNext/>
        <w:keepLines/>
        <w:tabs>
          <w:tab w:val="left" w:pos="284"/>
          <w:tab w:val="left" w:pos="5387"/>
        </w:tabs>
        <w:ind w:right="-1"/>
        <w:rPr>
          <w:rFonts w:ascii="Arial" w:hAnsi="Arial" w:cs="Arial"/>
          <w:sz w:val="20"/>
          <w:szCs w:val="20"/>
        </w:rPr>
      </w:pPr>
    </w:p>
    <w:p w14:paraId="09709825" w14:textId="77777777" w:rsidR="005B14DF" w:rsidRPr="00D112EC" w:rsidRDefault="005B14DF" w:rsidP="005B14DF">
      <w:pPr>
        <w:keepNext/>
        <w:keepLines/>
        <w:tabs>
          <w:tab w:val="left" w:pos="284"/>
          <w:tab w:val="left" w:pos="5387"/>
        </w:tabs>
        <w:ind w:right="-1"/>
        <w:rPr>
          <w:rFonts w:ascii="Arial" w:hAnsi="Arial" w:cs="Arial"/>
          <w:bCs/>
          <w:i/>
          <w:iCs/>
          <w:sz w:val="20"/>
          <w:szCs w:val="20"/>
        </w:rPr>
      </w:pPr>
      <w:r w:rsidRPr="00D112EC">
        <w:rPr>
          <w:rFonts w:ascii="Arial" w:hAnsi="Arial" w:cs="Arial"/>
          <w:noProof/>
          <w:sz w:val="20"/>
          <w:szCs w:val="20"/>
        </w:rPr>
        <w:pict w14:anchorId="2F40A57C">
          <v:shape id="_x0000_i1026" type="#_x0000_t75" alt="" style="width:306pt;height:34.8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9&quot;/&gt;&lt;w:drawingGridHorizontalSpacing w:val=&quot;120&quot;/&gt;&lt;w:displayHorizontalDrawingGridEvery w:val=&quot;2&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B5E88&quot;/&gt;&lt;wsp:rsid wsp:val=&quot;00000294&quot;/&gt;&lt;wsp:rsid wsp:val=&quot;000007E6&quot;/&gt;&lt;wsp:rsid wsp:val=&quot;00000E4B&quot;/&gt;&lt;wsp:rsid wsp:val=&quot;00002446&quot;/&gt;&lt;wsp:rsid wsp:val=&quot;00002AAD&quot;/&gt;&lt;wsp:rsid wsp:val=&quot;00003228&quot;/&gt;&lt;wsp:rsid wsp:val=&quot;0000488F&quot;/&gt;&lt;wsp:rsid wsp:val=&quot;00004E38&quot;/&gt;&lt;wsp:rsid wsp:val=&quot;00006695&quot;/&gt;&lt;wsp:rsid wsp:val=&quot;00006891&quot;/&gt;&lt;wsp:rsid wsp:val=&quot;0000711E&quot;/&gt;&lt;wsp:rsid wsp:val=&quot;00025AAA&quot;/&gt;&lt;wsp:rsid wsp:val=&quot;00025BC9&quot;/&gt;&lt;wsp:rsid wsp:val=&quot;0003012A&quot;/&gt;&lt;wsp:rsid wsp:val=&quot;000312ED&quot;/&gt;&lt;wsp:rsid wsp:val=&quot;00033D54&quot;/&gt;&lt;wsp:rsid wsp:val=&quot;00040EC2&quot;/&gt;&lt;wsp:rsid wsp:val=&quot;00040FBA&quot;/&gt;&lt;wsp:rsid wsp:val=&quot;00041301&quot;/&gt;&lt;wsp:rsid wsp:val=&quot;00041B0D&quot;/&gt;&lt;wsp:rsid wsp:val=&quot;00044D91&quot;/&gt;&lt;wsp:rsid wsp:val=&quot;000457FF&quot;/&gt;&lt;wsp:rsid wsp:val=&quot;00046D46&quot;/&gt;&lt;wsp:rsid wsp:val=&quot;00050628&quot;/&gt;&lt;wsp:rsid wsp:val=&quot;00054A39&quot;/&gt;&lt;wsp:rsid wsp:val=&quot;000564C6&quot;/&gt;&lt;wsp:rsid wsp:val=&quot;00056814&quot;/&gt;&lt;wsp:rsid wsp:val=&quot;00057975&quot;/&gt;&lt;wsp:rsid wsp:val=&quot;0006309E&quot;/&gt;&lt;wsp:rsid wsp:val=&quot;000632EF&quot;/&gt;&lt;wsp:rsid wsp:val=&quot;00064866&quot;/&gt;&lt;wsp:rsid wsp:val=&quot;0006510E&quot;/&gt;&lt;wsp:rsid wsp:val=&quot;00065A1C&quot;/&gt;&lt;wsp:rsid wsp:val=&quot;00070899&quot;/&gt;&lt;wsp:rsid wsp:val=&quot;00075638&quot;/&gt;&lt;wsp:rsid wsp:val=&quot;00076366&quot;/&gt;&lt;wsp:rsid wsp:val=&quot;00076B2C&quot;/&gt;&lt;wsp:rsid wsp:val=&quot;0008161A&quot;/&gt;&lt;wsp:rsid wsp:val=&quot;00085147&quot;/&gt;&lt;wsp:rsid wsp:val=&quot;00087168&quot;/&gt;&lt;wsp:rsid wsp:val=&quot;0009145F&quot;/&gt;&lt;wsp:rsid wsp:val=&quot;00091B79&quot;/&gt;&lt;wsp:rsid wsp:val=&quot;0009335C&quot;/&gt;&lt;wsp:rsid wsp:val=&quot;00093369&quot;/&gt;&lt;wsp:rsid wsp:val=&quot;00093F6E&quot;/&gt;&lt;wsp:rsid wsp:val=&quot;00093FC3&quot;/&gt;&lt;wsp:rsid wsp:val=&quot;000A16ED&quot;/&gt;&lt;wsp:rsid wsp:val=&quot;000A22F3&quot;/&gt;&lt;wsp:rsid wsp:val=&quot;000A736A&quot;/&gt;&lt;wsp:rsid wsp:val=&quot;000B2852&quot;/&gt;&lt;wsp:rsid wsp:val=&quot;000B3AC8&quot;/&gt;&lt;wsp:rsid wsp:val=&quot;000B4818&quot;/&gt;&lt;wsp:rsid wsp:val=&quot;000C09A3&quot;/&gt;&lt;wsp:rsid wsp:val=&quot;000C2437&quot;/&gt;&lt;wsp:rsid wsp:val=&quot;000C275B&quot;/&gt;&lt;wsp:rsid wsp:val=&quot;000C3ACF&quot;/&gt;&lt;wsp:rsid wsp:val=&quot;000C4F03&quot;/&gt;&lt;wsp:rsid wsp:val=&quot;000C69CF&quot;/&gt;&lt;wsp:rsid wsp:val=&quot;000D2632&quot;/&gt;&lt;wsp:rsid wsp:val=&quot;000D5D72&quot;/&gt;&lt;wsp:rsid wsp:val=&quot;000D6D5F&quot;/&gt;&lt;wsp:rsid wsp:val=&quot;000D77FE&quot;/&gt;&lt;wsp:rsid wsp:val=&quot;000E2E41&quot;/&gt;&lt;wsp:rsid wsp:val=&quot;000E5589&quot;/&gt;&lt;wsp:rsid wsp:val=&quot;000E5C26&quot;/&gt;&lt;wsp:rsid wsp:val=&quot;000E5D6F&quot;/&gt;&lt;wsp:rsid wsp:val=&quot;000E7C9D&quot;/&gt;&lt;wsp:rsid wsp:val=&quot;000E7D50&quot;/&gt;&lt;wsp:rsid wsp:val=&quot;000F3299&quot;/&gt;&lt;wsp:rsid wsp:val=&quot;000F58B7&quot;/&gt;&lt;wsp:rsid wsp:val=&quot;000F6724&quot;/&gt;&lt;wsp:rsid wsp:val=&quot;000F7FD2&quot;/&gt;&lt;wsp:rsid wsp:val=&quot;0010016B&quot;/&gt;&lt;wsp:rsid wsp:val=&quot;001005C6&quot;/&gt;&lt;wsp:rsid wsp:val=&quot;00100E55&quot;/&gt;&lt;wsp:rsid wsp:val=&quot;00101AC5&quot;/&gt;&lt;wsp:rsid wsp:val=&quot;00101AD1&quot;/&gt;&lt;wsp:rsid wsp:val=&quot;00101E36&quot;/&gt;&lt;wsp:rsid wsp:val=&quot;001056FB&quot;/&gt;&lt;wsp:rsid wsp:val=&quot;00106740&quot;/&gt;&lt;wsp:rsid wsp:val=&quot;00106779&quot;/&gt;&lt;wsp:rsid wsp:val=&quot;00107E46&quot;/&gt;&lt;wsp:rsid wsp:val=&quot;00111903&quot;/&gt;&lt;wsp:rsid wsp:val=&quot;001129A5&quot;/&gt;&lt;wsp:rsid wsp:val=&quot;001138CF&quot;/&gt;&lt;wsp:rsid wsp:val=&quot;00115005&quot;/&gt;&lt;wsp:rsid wsp:val=&quot;00120B3A&quot;/&gt;&lt;wsp:rsid wsp:val=&quot;00122805&quot;/&gt;&lt;wsp:rsid wsp:val=&quot;00122C19&quot;/&gt;&lt;wsp:rsid wsp:val=&quot;00127578&quot;/&gt;&lt;wsp:rsid wsp:val=&quot;001348D1&quot;/&gt;&lt;wsp:rsid wsp:val=&quot;00135DE8&quot;/&gt;&lt;wsp:rsid wsp:val=&quot;00140828&quot;/&gt;&lt;wsp:rsid wsp:val=&quot;001432AE&quot;/&gt;&lt;wsp:rsid wsp:val=&quot;00145B57&quot;/&gt;&lt;wsp:rsid wsp:val=&quot;00146DC4&quot;/&gt;&lt;wsp:rsid wsp:val=&quot;00146FC0&quot;/&gt;&lt;wsp:rsid wsp:val=&quot;0014728D&quot;/&gt;&lt;wsp:rsid wsp:val=&quot;001503EB&quot;/&gt;&lt;wsp:rsid wsp:val=&quot;00151FC7&quot;/&gt;&lt;wsp:rsid wsp:val=&quot;001529DB&quot;/&gt;&lt;wsp:rsid wsp:val=&quot;00152C04&quot;/&gt;&lt;wsp:rsid wsp:val=&quot;00160B6E&quot;/&gt;&lt;wsp:rsid wsp:val=&quot;0016457A&quot;/&gt;&lt;wsp:rsid wsp:val=&quot;001650DD&quot;/&gt;&lt;wsp:rsid wsp:val=&quot;001678E9&quot;/&gt;&lt;wsp:rsid wsp:val=&quot;00167BB4&quot;/&gt;&lt;wsp:rsid wsp:val=&quot;00170BCC&quot;/&gt;&lt;wsp:rsid wsp:val=&quot;00171E8A&quot;/&gt;&lt;wsp:rsid wsp:val=&quot;001722F4&quot;/&gt;&lt;wsp:rsid wsp:val=&quot;001728D7&quot;/&gt;&lt;wsp:rsid wsp:val=&quot;001733BE&quot;/&gt;&lt;wsp:rsid wsp:val=&quot;00174071&quot;/&gt;&lt;wsp:rsid wsp:val=&quot;00174307&quot;/&gt;&lt;wsp:rsid wsp:val=&quot;00174D8B&quot;/&gt;&lt;wsp:rsid wsp:val=&quot;001751B6&quot;/&gt;&lt;wsp:rsid wsp:val=&quot;00175ED3&quot;/&gt;&lt;wsp:rsid wsp:val=&quot;00176348&quot;/&gt;&lt;wsp:rsid wsp:val=&quot;00176563&quot;/&gt;&lt;wsp:rsid wsp:val=&quot;001775A7&quot;/&gt;&lt;wsp:rsid wsp:val=&quot;00186CC7&quot;/&gt;&lt;wsp:rsid wsp:val=&quot;00186E40&quot;/&gt;&lt;wsp:rsid wsp:val=&quot;001877AC&quot;/&gt;&lt;wsp:rsid wsp:val=&quot;001878D4&quot;/&gt;&lt;wsp:rsid wsp:val=&quot;001879F9&quot;/&gt;&lt;wsp:rsid wsp:val=&quot;0019024E&quot;/&gt;&lt;wsp:rsid wsp:val=&quot;00192627&quot;/&gt;&lt;wsp:rsid wsp:val=&quot;0019584A&quot;/&gt;&lt;wsp:rsid wsp:val=&quot;001A0467&quot;/&gt;&lt;wsp:rsid wsp:val=&quot;001A234B&quot;/&gt;&lt;wsp:rsid wsp:val=&quot;001A27AF&quot;/&gt;&lt;wsp:rsid wsp:val=&quot;001A381F&quot;/&gt;&lt;wsp:rsid wsp:val=&quot;001A6AB4&quot;/&gt;&lt;wsp:rsid wsp:val=&quot;001B13B1&quot;/&gt;&lt;wsp:rsid wsp:val=&quot;001B1FDB&quot;/&gt;&lt;wsp:rsid wsp:val=&quot;001B4336&quot;/&gt;&lt;wsp:rsid wsp:val=&quot;001B6576&quot;/&gt;&lt;wsp:rsid wsp:val=&quot;001B7850&quot;/&gt;&lt;wsp:rsid wsp:val=&quot;001B7959&quot;/&gt;&lt;wsp:rsid wsp:val=&quot;001C0B9B&quot;/&gt;&lt;wsp:rsid wsp:val=&quot;001C100A&quot;/&gt;&lt;wsp:rsid wsp:val=&quot;001C144F&quot;/&gt;&lt;wsp:rsid wsp:val=&quot;001C5646&quot;/&gt;&lt;wsp:rsid wsp:val=&quot;001C5DFB&quot;/&gt;&lt;wsp:rsid wsp:val=&quot;001C6209&quot;/&gt;&lt;wsp:rsid wsp:val=&quot;001C6E28&quot;/&gt;&lt;wsp:rsid wsp:val=&quot;001D16E7&quot;/&gt;&lt;wsp:rsid wsp:val=&quot;001D2235&quot;/&gt;&lt;wsp:rsid wsp:val=&quot;001D413E&quot;/&gt;&lt;wsp:rsid wsp:val=&quot;001D670F&quot;/&gt;&lt;wsp:rsid wsp:val=&quot;001E097A&quot;/&gt;&lt;wsp:rsid wsp:val=&quot;001E0A50&quot;/&gt;&lt;wsp:rsid wsp:val=&quot;001E130E&quot;/&gt;&lt;wsp:rsid wsp:val=&quot;001E147F&quot;/&gt;&lt;wsp:rsid wsp:val=&quot;001E19F8&quot;/&gt;&lt;wsp:rsid wsp:val=&quot;001E2085&quot;/&gt;&lt;wsp:rsid wsp:val=&quot;001E436B&quot;/&gt;&lt;wsp:rsid wsp:val=&quot;001E45E0&quot;/&gt;&lt;wsp:rsid wsp:val=&quot;001E4775&quot;/&gt;&lt;wsp:rsid wsp:val=&quot;001F164D&quot;/&gt;&lt;wsp:rsid wsp:val=&quot;002001A7&quot;/&gt;&lt;wsp:rsid wsp:val=&quot;00200569&quot;/&gt;&lt;wsp:rsid wsp:val=&quot;0020450E&quot;/&gt;&lt;wsp:rsid wsp:val=&quot;00205DCC&quot;/&gt;&lt;wsp:rsid wsp:val=&quot;002070FF&quot;/&gt;&lt;wsp:rsid wsp:val=&quot;002107CD&quot;/&gt;&lt;wsp:rsid wsp:val=&quot;002157FB&quot;/&gt;&lt;wsp:rsid wsp:val=&quot;00216166&quot;/&gt;&lt;wsp:rsid wsp:val=&quot;00216ACB&quot;/&gt;&lt;wsp:rsid wsp:val=&quot;0022016E&quot;/&gt;&lt;wsp:rsid wsp:val=&quot;0022556D&quot;/&gt;&lt;wsp:rsid wsp:val=&quot;00227379&quot;/&gt;&lt;wsp:rsid wsp:val=&quot;00230276&quot;/&gt;&lt;wsp:rsid wsp:val=&quot;002304E1&quot;/&gt;&lt;wsp:rsid wsp:val=&quot;00235A86&quot;/&gt;&lt;wsp:rsid wsp:val=&quot;002371A5&quot;/&gt;&lt;wsp:rsid wsp:val=&quot;002374BB&quot;/&gt;&lt;wsp:rsid wsp:val=&quot;00240AF6&quot;/&gt;&lt;wsp:rsid wsp:val=&quot;00241FD1&quot;/&gt;&lt;wsp:rsid wsp:val=&quot;0024348E&quot;/&gt;&lt;wsp:rsid wsp:val=&quot;00243F8E&quot;/&gt;&lt;wsp:rsid wsp:val=&quot;00245C5A&quot;/&gt;&lt;wsp:rsid wsp:val=&quot;00250EAB&quot;/&gt;&lt;wsp:rsid wsp:val=&quot;00253CAF&quot;/&gt;&lt;wsp:rsid wsp:val=&quot;00256C36&quot;/&gt;&lt;wsp:rsid wsp:val=&quot;00257B24&quot;/&gt;&lt;wsp:rsid wsp:val=&quot;0026095E&quot;/&gt;&lt;wsp:rsid wsp:val=&quot;0026313A&quot;/&gt;&lt;wsp:rsid wsp:val=&quot;00267ABB&quot;/&gt;&lt;wsp:rsid wsp:val=&quot;00275415&quot;/&gt;&lt;wsp:rsid wsp:val=&quot;00276339&quot;/&gt;&lt;wsp:rsid wsp:val=&quot;00283B03&quot;/&gt;&lt;wsp:rsid wsp:val=&quot;00284139&quot;/&gt;&lt;wsp:rsid wsp:val=&quot;00284865&quot;/&gt;&lt;wsp:rsid wsp:val=&quot;00284E22&quot;/&gt;&lt;wsp:rsid wsp:val=&quot;002879F6&quot;/&gt;&lt;wsp:rsid wsp:val=&quot;00290481&quot;/&gt;&lt;wsp:rsid wsp:val=&quot;00290F67&quot;/&gt;&lt;wsp:rsid wsp:val=&quot;00291907&quot;/&gt;&lt;wsp:rsid wsp:val=&quot;00292372&quot;/&gt;&lt;wsp:rsid wsp:val=&quot;0029319F&quot;/&gt;&lt;wsp:rsid wsp:val=&quot;002966D1&quot;/&gt;&lt;wsp:rsid wsp:val=&quot;002A2782&quot;/&gt;&lt;wsp:rsid wsp:val=&quot;002A2D86&quot;/&gt;&lt;wsp:rsid wsp:val=&quot;002A2EFB&quot;/&gt;&lt;wsp:rsid wsp:val=&quot;002A3AD1&quot;/&gt;&lt;wsp:rsid wsp:val=&quot;002A4D49&quot;/&gt;&lt;wsp:rsid wsp:val=&quot;002A612E&quot;/&gt;&lt;wsp:rsid wsp:val=&quot;002A7B7B&quot;/&gt;&lt;wsp:rsid wsp:val=&quot;002B01A2&quot;/&gt;&lt;wsp:rsid wsp:val=&quot;002B037E&quot;/&gt;&lt;wsp:rsid wsp:val=&quot;002B1970&quot;/&gt;&lt;wsp:rsid wsp:val=&quot;002B27D5&quot;/&gt;&lt;wsp:rsid wsp:val=&quot;002B5E88&quot;/&gt;&lt;wsp:rsid wsp:val=&quot;002B603C&quot;/&gt;&lt;wsp:rsid wsp:val=&quot;002B6347&quot;/&gt;&lt;wsp:rsid wsp:val=&quot;002C0AAD&quot;/&gt;&lt;wsp:rsid wsp:val=&quot;002C392E&quot;/&gt;&lt;wsp:rsid wsp:val=&quot;002C3A9B&quot;/&gt;&lt;wsp:rsid wsp:val=&quot;002C4AF9&quot;/&gt;&lt;wsp:rsid wsp:val=&quot;002C5A02&quot;/&gt;&lt;wsp:rsid wsp:val=&quot;002D0155&quot;/&gt;&lt;wsp:rsid wsp:val=&quot;002D11D6&quot;/&gt;&lt;wsp:rsid wsp:val=&quot;002D214C&quot;/&gt;&lt;wsp:rsid wsp:val=&quot;002D2B7E&quot;/&gt;&lt;wsp:rsid wsp:val=&quot;002D63AA&quot;/&gt;&lt;wsp:rsid wsp:val=&quot;002E159A&quot;/&gt;&lt;wsp:rsid wsp:val=&quot;002E1EEC&quot;/&gt;&lt;wsp:rsid wsp:val=&quot;002E632C&quot;/&gt;&lt;wsp:rsid wsp:val=&quot;002E71C7&quot;/&gt;&lt;wsp:rsid wsp:val=&quot;002F0367&quot;/&gt;&lt;wsp:rsid wsp:val=&quot;002F09DF&quot;/&gt;&lt;wsp:rsid wsp:val=&quot;002F14AD&quot;/&gt;&lt;wsp:rsid wsp:val=&quot;002F410B&quot;/&gt;&lt;wsp:rsid wsp:val=&quot;002F5793&quot;/&gt;&lt;wsp:rsid wsp:val=&quot;002F5E18&quot;/&gt;&lt;wsp:rsid wsp:val=&quot;002F5E7B&quot;/&gt;&lt;wsp:rsid wsp:val=&quot;002F7AC2&quot;/&gt;&lt;wsp:rsid wsp:val=&quot;003002AF&quot;/&gt;&lt;wsp:rsid wsp:val=&quot;003002B5&quot;/&gt;&lt;wsp:rsid wsp:val=&quot;00300E52&quot;/&gt;&lt;wsp:rsid wsp:val=&quot;00301047&quot;/&gt;&lt;wsp:rsid wsp:val=&quot;00301872&quot;/&gt;&lt;wsp:rsid wsp:val=&quot;00302262&quot;/&gt;&lt;wsp:rsid wsp:val=&quot;00303241&quot;/&gt;&lt;wsp:rsid wsp:val=&quot;00305F83&quot;/&gt;&lt;wsp:rsid wsp:val=&quot;00311B67&quot;/&gt;&lt;wsp:rsid wsp:val=&quot;00316EE7&quot;/&gt;&lt;wsp:rsid wsp:val=&quot;003171D2&quot;/&gt;&lt;wsp:rsid wsp:val=&quot;0031727C&quot;/&gt;&lt;wsp:rsid wsp:val=&quot;00317BE7&quot;/&gt;&lt;wsp:rsid wsp:val=&quot;00321A0A&quot;/&gt;&lt;wsp:rsid wsp:val=&quot;00322827&quot;/&gt;&lt;wsp:rsid wsp:val=&quot;00334B33&quot;/&gt;&lt;wsp:rsid wsp:val=&quot;003368AA&quot;/&gt;&lt;wsp:rsid wsp:val=&quot;0034045C&quot;/&gt;&lt;wsp:rsid wsp:val=&quot;003404C6&quot;/&gt;&lt;wsp:rsid wsp:val=&quot;003421A6&quot;/&gt;&lt;wsp:rsid wsp:val=&quot;00343CDC&quot;/&gt;&lt;wsp:rsid wsp:val=&quot;00343D2E&quot;/&gt;&lt;wsp:rsid wsp:val=&quot;00345F0F&quot;/&gt;&lt;wsp:rsid wsp:val=&quot;003514D8&quot;/&gt;&lt;wsp:rsid wsp:val=&quot;00352762&quot;/&gt;&lt;wsp:rsid wsp:val=&quot;00352783&quot;/&gt;&lt;wsp:rsid wsp:val=&quot;00352951&quot;/&gt;&lt;wsp:rsid wsp:val=&quot;00357477&quot;/&gt;&lt;wsp:rsid wsp:val=&quot;00361A1E&quot;/&gt;&lt;wsp:rsid wsp:val=&quot;00362D29&quot;/&gt;&lt;wsp:rsid wsp:val=&quot;00364CC4&quot;/&gt;&lt;wsp:rsid wsp:val=&quot;00365BF9&quot;/&gt;&lt;wsp:rsid wsp:val=&quot;0036665D&quot;/&gt;&lt;wsp:rsid wsp:val=&quot;003672D1&quot;/&gt;&lt;wsp:rsid wsp:val=&quot;00367EBA&quot;/&gt;&lt;wsp:rsid wsp:val=&quot;003702E5&quot;/&gt;&lt;wsp:rsid wsp:val=&quot;00372861&quot;/&gt;&lt;wsp:rsid wsp:val=&quot;00376A30&quot;/&gt;&lt;wsp:rsid wsp:val=&quot;00377688&quot;/&gt;&lt;wsp:rsid wsp:val=&quot;00382BC5&quot;/&gt;&lt;wsp:rsid wsp:val=&quot;00383395&quot;/&gt;&lt;wsp:rsid wsp:val=&quot;00385689&quot;/&gt;&lt;wsp:rsid wsp:val=&quot;00386C2A&quot;/&gt;&lt;wsp:rsid wsp:val=&quot;00387F44&quot;/&gt;&lt;wsp:rsid wsp:val=&quot;00394BF0&quot;/&gt;&lt;wsp:rsid wsp:val=&quot;00395800&quot;/&gt;&lt;wsp:rsid wsp:val=&quot;003A1109&quot;/&gt;&lt;wsp:rsid wsp:val=&quot;003A3630&quot;/&gt;&lt;wsp:rsid wsp:val=&quot;003A3F69&quot;/&gt;&lt;wsp:rsid wsp:val=&quot;003A4007&quot;/&gt;&lt;wsp:rsid wsp:val=&quot;003A730D&quot;/&gt;&lt;wsp:rsid wsp:val=&quot;003A7E5C&quot;/&gt;&lt;wsp:rsid wsp:val=&quot;003B2136&quot;/&gt;&lt;wsp:rsid wsp:val=&quot;003B269B&quot;/&gt;&lt;wsp:rsid wsp:val=&quot;003B3776&quot;/&gt;&lt;wsp:rsid wsp:val=&quot;003B3D1F&quot;/&gt;&lt;wsp:rsid wsp:val=&quot;003B45A9&quot;/&gt;&lt;wsp:rsid wsp:val=&quot;003B714A&quot;/&gt;&lt;wsp:rsid wsp:val=&quot;003C00D8&quot;/&gt;&lt;wsp:rsid wsp:val=&quot;003C10AC&quot;/&gt;&lt;wsp:rsid wsp:val=&quot;003C16C9&quot;/&gt;&lt;wsp:rsid wsp:val=&quot;003C6989&quot;/&gt;&lt;wsp:rsid wsp:val=&quot;003C7349&quot;/&gt;&lt;wsp:rsid wsp:val=&quot;003D2EB9&quot;/&gt;&lt;wsp:rsid wsp:val=&quot;003D3F24&quot;/&gt;&lt;wsp:rsid wsp:val=&quot;003D5C31&quot;/&gt;&lt;wsp:rsid wsp:val=&quot;003E68A4&quot;/&gt;&lt;wsp:rsid wsp:val=&quot;003F038A&quot;/&gt;&lt;wsp:rsid wsp:val=&quot;003F0A7C&quot;/&gt;&lt;wsp:rsid wsp:val=&quot;003F2417&quot;/&gt;&lt;wsp:rsid wsp:val=&quot;003F3A75&quot;/&gt;&lt;wsp:rsid wsp:val=&quot;003F3F71&quot;/&gt;&lt;wsp:rsid wsp:val=&quot;003F5E8A&quot;/&gt;&lt;wsp:rsid wsp:val=&quot;003F5FB2&quot;/&gt;&lt;wsp:rsid wsp:val=&quot;003F64E1&quot;/&gt;&lt;wsp:rsid wsp:val=&quot;00400B4B&quot;/&gt;&lt;wsp:rsid wsp:val=&quot;0040107A&quot;/&gt;&lt;wsp:rsid wsp:val=&quot;00402C6E&quot;/&gt;&lt;wsp:rsid wsp:val=&quot;00404EB5&quot;/&gt;&lt;wsp:rsid wsp:val=&quot;00406559&quot;/&gt;&lt;wsp:rsid wsp:val=&quot;0041507D&quot;/&gt;&lt;wsp:rsid wsp:val=&quot;00415C0F&quot;/&gt;&lt;wsp:rsid wsp:val=&quot;00416148&quot;/&gt;&lt;wsp:rsid wsp:val=&quot;00416313&quot;/&gt;&lt;wsp:rsid wsp:val=&quot;0041636D&quot;/&gt;&lt;wsp:rsid wsp:val=&quot;00416512&quot;/&gt;&lt;wsp:rsid wsp:val=&quot;004166E9&quot;/&gt;&lt;wsp:rsid wsp:val=&quot;00421425&quot;/&gt;&lt;wsp:rsid wsp:val=&quot;004218CE&quot;/&gt;&lt;wsp:rsid wsp:val=&quot;00421ED0&quot;/&gt;&lt;wsp:rsid wsp:val=&quot;00423B09&quot;/&gt;&lt;wsp:rsid wsp:val=&quot;00425290&quot;/&gt;&lt;wsp:rsid wsp:val=&quot;00426965&quot;/&gt;&lt;wsp:rsid wsp:val=&quot;00430893&quot;/&gt;&lt;wsp:rsid wsp:val=&quot;00432666&quot;/&gt;&lt;wsp:rsid wsp:val=&quot;0043380D&quot;/&gt;&lt;wsp:rsid wsp:val=&quot;0043417F&quot;/&gt;&lt;wsp:rsid wsp:val=&quot;0044320C&quot;/&gt;&lt;wsp:rsid wsp:val=&quot;00443AB3&quot;/&gt;&lt;wsp:rsid wsp:val=&quot;00443F85&quot;/&gt;&lt;wsp:rsid wsp:val=&quot;00447E44&quot;/&gt;&lt;wsp:rsid wsp:val=&quot;004522BB&quot;/&gt;&lt;wsp:rsid wsp:val=&quot;00452A93&quot;/&gt;&lt;wsp:rsid wsp:val=&quot;004562BB&quot;/&gt;&lt;wsp:rsid wsp:val=&quot;00457689&quot;/&gt;&lt;wsp:rsid wsp:val=&quot;00461D0D&quot;/&gt;&lt;wsp:rsid wsp:val=&quot;004620D2&quot;/&gt;&lt;wsp:rsid wsp:val=&quot;00465BC2&quot;/&gt;&lt;wsp:rsid wsp:val=&quot;00471A54&quot;/&gt;&lt;wsp:rsid wsp:val=&quot;00476884&quot;/&gt;&lt;wsp:rsid wsp:val=&quot;00477648&quot;/&gt;&lt;wsp:rsid wsp:val=&quot;004805E9&quot;/&gt;&lt;wsp:rsid wsp:val=&quot;004836D5&quot;/&gt;&lt;wsp:rsid wsp:val=&quot;004846C4&quot;/&gt;&lt;wsp:rsid wsp:val=&quot;00485289&quot;/&gt;&lt;wsp:rsid wsp:val=&quot;00486285&quot;/&gt;&lt;wsp:rsid wsp:val=&quot;00487E4C&quot;/&gt;&lt;wsp:rsid wsp:val=&quot;00494929&quot;/&gt;&lt;wsp:rsid wsp:val=&quot;0049670A&quot;/&gt;&lt;wsp:rsid wsp:val=&quot;004A0E3F&quot;/&gt;&lt;wsp:rsid wsp:val=&quot;004A4B13&quot;/&gt;&lt;wsp:rsid wsp:val=&quot;004B1E52&quot;/&gt;&lt;wsp:rsid wsp:val=&quot;004B285E&quot;/&gt;&lt;wsp:rsid wsp:val=&quot;004B3DFB&quot;/&gt;&lt;wsp:rsid wsp:val=&quot;004B3DFE&quot;/&gt;&lt;wsp:rsid wsp:val=&quot;004B4E72&quot;/&gt;&lt;wsp:rsid wsp:val=&quot;004B64E1&quot;/&gt;&lt;wsp:rsid wsp:val=&quot;004B6618&quot;/&gt;&lt;wsp:rsid wsp:val=&quot;004B6810&quot;/&gt;&lt;wsp:rsid wsp:val=&quot;004B69AB&quot;/&gt;&lt;wsp:rsid wsp:val=&quot;004B7B1E&quot;/&gt;&lt;wsp:rsid wsp:val=&quot;004C1BFB&quot;/&gt;&lt;wsp:rsid wsp:val=&quot;004C24B0&quot;/&gt;&lt;wsp:rsid wsp:val=&quot;004C32B9&quot;/&gt;&lt;wsp:rsid wsp:val=&quot;004C376F&quot;/&gt;&lt;wsp:rsid wsp:val=&quot;004C532E&quot;/&gt;&lt;wsp:rsid wsp:val=&quot;004D0F50&quot;/&gt;&lt;wsp:rsid wsp:val=&quot;004D24FD&quot;/&gt;&lt;wsp:rsid wsp:val=&quot;004D7477&quot;/&gt;&lt;wsp:rsid wsp:val=&quot;004E219C&quot;/&gt;&lt;wsp:rsid wsp:val=&quot;004E48F2&quot;/&gt;&lt;wsp:rsid wsp:val=&quot;004E68B2&quot;/&gt;&lt;wsp:rsid wsp:val=&quot;004E6E87&quot;/&gt;&lt;wsp:rsid wsp:val=&quot;004F0042&quot;/&gt;&lt;wsp:rsid wsp:val=&quot;004F0FD2&quot;/&gt;&lt;wsp:rsid wsp:val=&quot;004F187A&quot;/&gt;&lt;wsp:rsid wsp:val=&quot;004F19A2&quot;/&gt;&lt;wsp:rsid wsp:val=&quot;004F1ADA&quot;/&gt;&lt;wsp:rsid wsp:val=&quot;004F56F4&quot;/&gt;&lt;wsp:rsid wsp:val=&quot;004F6B31&quot;/&gt;&lt;wsp:rsid wsp:val=&quot;0050023A&quot;/&gt;&lt;wsp:rsid wsp:val=&quot;00500355&quot;/&gt;&lt;wsp:rsid wsp:val=&quot;00501D8E&quot;/&gt;&lt;wsp:rsid wsp:val=&quot;005027C3&quot;/&gt;&lt;wsp:rsid wsp:val=&quot;0050435E&quot;/&gt;&lt;wsp:rsid wsp:val=&quot;00504EAE&quot;/&gt;&lt;wsp:rsid wsp:val=&quot;005070BE&quot;/&gt;&lt;wsp:rsid wsp:val=&quot;00510017&quot;/&gt;&lt;wsp:rsid wsp:val=&quot;00511E9C&quot;/&gt;&lt;wsp:rsid wsp:val=&quot;00515177&quot;/&gt;&lt;wsp:rsid wsp:val=&quot;00521AFA&quot;/&gt;&lt;wsp:rsid wsp:val=&quot;005276D5&quot;/&gt;&lt;wsp:rsid wsp:val=&quot;00531016&quot;/&gt;&lt;wsp:rsid wsp:val=&quot;00531A74&quot;/&gt;&lt;wsp:rsid wsp:val=&quot;005344E0&quot;/&gt;&lt;wsp:rsid wsp:val=&quot;00536D9E&quot;/&gt;&lt;wsp:rsid wsp:val=&quot;00542959&quot;/&gt;&lt;wsp:rsid wsp:val=&quot;00543793&quot;/&gt;&lt;wsp:rsid wsp:val=&quot;005450E4&quot;/&gt;&lt;wsp:rsid wsp:val=&quot;00545C62&quot;/&gt;&lt;wsp:rsid wsp:val=&quot;005469B1&quot;/&gt;&lt;wsp:rsid wsp:val=&quot;005542B4&quot;/&gt;&lt;wsp:rsid wsp:val=&quot;0055582D&quot;/&gt;&lt;wsp:rsid wsp:val=&quot;00556B73&quot;/&gt;&lt;wsp:rsid wsp:val=&quot;00557E22&quot;/&gt;&lt;wsp:rsid wsp:val=&quot;00560EEE&quot;/&gt;&lt;wsp:rsid wsp:val=&quot;0056693F&quot;/&gt;&lt;wsp:rsid wsp:val=&quot;00567434&quot;/&gt;&lt;wsp:rsid wsp:val=&quot;005701B2&quot;/&gt;&lt;wsp:rsid wsp:val=&quot;00570DC1&quot;/&gt;&lt;wsp:rsid wsp:val=&quot;00571428&quot;/&gt;&lt;wsp:rsid wsp:val=&quot;00571945&quot;/&gt;&lt;wsp:rsid wsp:val=&quot;00571A3F&quot;/&gt;&lt;wsp:rsid wsp:val=&quot;005731A3&quot;/&gt;&lt;wsp:rsid wsp:val=&quot;00576B07&quot;/&gt;&lt;wsp:rsid wsp:val=&quot;00580611&quot;/&gt;&lt;wsp:rsid wsp:val=&quot;00583FD2&quot;/&gt;&lt;wsp:rsid wsp:val=&quot;00584668&quot;/&gt;&lt;wsp:rsid wsp:val=&quot;005855B2&quot;/&gt;&lt;wsp:rsid wsp:val=&quot;005874AF&quot;/&gt;&lt;wsp:rsid wsp:val=&quot;005901DD&quot;/&gt;&lt;wsp:rsid wsp:val=&quot;005907D7&quot;/&gt;&lt;wsp:rsid wsp:val=&quot;00590C56&quot;/&gt;&lt;wsp:rsid wsp:val=&quot;00591206&quot;/&gt;&lt;wsp:rsid wsp:val=&quot;00592199&quot;/&gt;&lt;wsp:rsid wsp:val=&quot;005954D7&quot;/&gt;&lt;wsp:rsid wsp:val=&quot;0059693C&quot;/&gt;&lt;wsp:rsid wsp:val=&quot;00596B1B&quot;/&gt;&lt;wsp:rsid wsp:val=&quot;005A063F&quot;/&gt;&lt;wsp:rsid wsp:val=&quot;005A2749&quot;/&gt;&lt;wsp:rsid wsp:val=&quot;005A3464&quot;/&gt;&lt;wsp:rsid wsp:val=&quot;005A647C&quot;/&gt;&lt;wsp:rsid wsp:val=&quot;005A737B&quot;/&gt;&lt;wsp:rsid wsp:val=&quot;005B0C40&quot;/&gt;&lt;wsp:rsid wsp:val=&quot;005B35E3&quot;/&gt;&lt;wsp:rsid wsp:val=&quot;005B4863&quot;/&gt;&lt;wsp:rsid wsp:val=&quot;005B68DE&quot;/&gt;&lt;wsp:rsid wsp:val=&quot;005C4B8F&quot;/&gt;&lt;wsp:rsid wsp:val=&quot;005C5F5E&quot;/&gt;&lt;wsp:rsid wsp:val=&quot;005C70CE&quot;/&gt;&lt;wsp:rsid wsp:val=&quot;005C77D1&quot;/&gt;&lt;wsp:rsid wsp:val=&quot;005D0914&quot;/&gt;&lt;wsp:rsid wsp:val=&quot;005D2892&quot;/&gt;&lt;wsp:rsid wsp:val=&quot;005D34AE&quot;/&gt;&lt;wsp:rsid wsp:val=&quot;005D4A87&quot;/&gt;&lt;wsp:rsid wsp:val=&quot;005D5BE6&quot;/&gt;&lt;wsp:rsid wsp:val=&quot;005D5D25&quot;/&gt;&lt;wsp:rsid wsp:val=&quot;005D6DB8&quot;/&gt;&lt;wsp:rsid wsp:val=&quot;005E0AC9&quot;/&gt;&lt;wsp:rsid wsp:val=&quot;005E5391&quot;/&gt;&lt;wsp:rsid wsp:val=&quot;005E6CC9&quot;/&gt;&lt;wsp:rsid wsp:val=&quot;005E6D87&quot;/&gt;&lt;wsp:rsid wsp:val=&quot;005E6F80&quot;/&gt;&lt;wsp:rsid wsp:val=&quot;005E6FD2&quot;/&gt;&lt;wsp:rsid wsp:val=&quot;005F0FCA&quot;/&gt;&lt;wsp:rsid wsp:val=&quot;005F12E3&quot;/&gt;&lt;wsp:rsid wsp:val=&quot;005F1922&quot;/&gt;&lt;wsp:rsid wsp:val=&quot;005F2844&quot;/&gt;&lt;wsp:rsid wsp:val=&quot;005F6C96&quot;/&gt;&lt;wsp:rsid wsp:val=&quot;0060060C&quot;/&gt;&lt;wsp:rsid wsp:val=&quot;00601FFA&quot;/&gt;&lt;wsp:rsid wsp:val=&quot;00603DC1&quot;/&gt;&lt;wsp:rsid wsp:val=&quot;00604DF0&quot;/&gt;&lt;wsp:rsid wsp:val=&quot;00611B16&quot;/&gt;&lt;wsp:rsid wsp:val=&quot;00612709&quot;/&gt;&lt;wsp:rsid wsp:val=&quot;00612745&quot;/&gt;&lt;wsp:rsid wsp:val=&quot;00615B49&quot;/&gt;&lt;wsp:rsid wsp:val=&quot;0061611A&quot;/&gt;&lt;wsp:rsid wsp:val=&quot;00616D65&quot;/&gt;&lt;wsp:rsid wsp:val=&quot;00620A94&quot;/&gt;&lt;wsp:rsid wsp:val=&quot;00622426&quot;/&gt;&lt;wsp:rsid wsp:val=&quot;00622F5B&quot;/&gt;&lt;wsp:rsid wsp:val=&quot;00623F1E&quot;/&gt;&lt;wsp:rsid wsp:val=&quot;006241E6&quot;/&gt;&lt;wsp:rsid wsp:val=&quot;0062456B&quot;/&gt;&lt;wsp:rsid wsp:val=&quot;00625BC6&quot;/&gt;&lt;wsp:rsid wsp:val=&quot;00626A3D&quot;/&gt;&lt;wsp:rsid wsp:val=&quot;00626B96&quot;/&gt;&lt;wsp:rsid wsp:val=&quot;006307A1&quot;/&gt;&lt;wsp:rsid wsp:val=&quot;00632CAB&quot;/&gt;&lt;wsp:rsid wsp:val=&quot;00633E05&quot;/&gt;&lt;wsp:rsid wsp:val=&quot;00633EBB&quot;/&gt;&lt;wsp:rsid wsp:val=&quot;00634B0A&quot;/&gt;&lt;wsp:rsid wsp:val=&quot;00637313&quot;/&gt;&lt;wsp:rsid wsp:val=&quot;00637FF4&quot;/&gt;&lt;wsp:rsid wsp:val=&quot;0064011F&quot;/&gt;&lt;wsp:rsid wsp:val=&quot;0064501B&quot;/&gt;&lt;wsp:rsid wsp:val=&quot;0064622B&quot;/&gt;&lt;wsp:rsid wsp:val=&quot;0064640C&quot;/&gt;&lt;wsp:rsid wsp:val=&quot;00646BD2&quot;/&gt;&lt;wsp:rsid wsp:val=&quot;00646C99&quot;/&gt;&lt;wsp:rsid wsp:val=&quot;006528A9&quot;/&gt;&lt;wsp:rsid wsp:val=&quot;00653F94&quot;/&gt;&lt;wsp:rsid wsp:val=&quot;0065640A&quot;/&gt;&lt;wsp:rsid wsp:val=&quot;00656581&quot;/&gt;&lt;wsp:rsid wsp:val=&quot;0065773E&quot;/&gt;&lt;wsp:rsid wsp:val=&quot;00660831&quot;/&gt;&lt;wsp:rsid wsp:val=&quot;00663C74&quot;/&gt;&lt;wsp:rsid wsp:val=&quot;00664242&quot;/&gt;&lt;wsp:rsid wsp:val=&quot;00664C67&quot;/&gt;&lt;wsp:rsid wsp:val=&quot;0066599E&quot;/&gt;&lt;wsp:rsid wsp:val=&quot;00666091&quot;/&gt;&lt;wsp:rsid wsp:val=&quot;00666573&quot;/&gt;&lt;wsp:rsid wsp:val=&quot;00667709&quot;/&gt;&lt;wsp:rsid wsp:val=&quot;00667947&quot;/&gt;&lt;wsp:rsid wsp:val=&quot;00670F14&quot;/&gt;&lt;wsp:rsid wsp:val=&quot;00671E69&quot;/&gt;&lt;wsp:rsid wsp:val=&quot;006736DF&quot;/&gt;&lt;wsp:rsid wsp:val=&quot;006752B0&quot;/&gt;&lt;wsp:rsid wsp:val=&quot;00675DF2&quot;/&gt;&lt;wsp:rsid wsp:val=&quot;00677795&quot;/&gt;&lt;wsp:rsid wsp:val=&quot;00680DDD&quot;/&gt;&lt;wsp:rsid wsp:val=&quot;00683076&quot;/&gt;&lt;wsp:rsid wsp:val=&quot;0068364E&quot;/&gt;&lt;wsp:rsid wsp:val=&quot;006844A7&quot;/&gt;&lt;wsp:rsid wsp:val=&quot;006922E1&quot;/&gt;&lt;wsp:rsid wsp:val=&quot;0069355C&quot;/&gt;&lt;wsp:rsid wsp:val=&quot;006965AF&quot;/&gt;&lt;wsp:rsid wsp:val=&quot;006966E9&quot;/&gt;&lt;wsp:rsid wsp:val=&quot;006A30D4&quot;/&gt;&lt;wsp:rsid wsp:val=&quot;006A4C99&quot;/&gt;&lt;wsp:rsid wsp:val=&quot;006A5B65&quot;/&gt;&lt;wsp:rsid wsp:val=&quot;006B2019&quot;/&gt;&lt;wsp:rsid wsp:val=&quot;006C1894&quot;/&gt;&lt;wsp:rsid wsp:val=&quot;006C2524&quot;/&gt;&lt;wsp:rsid wsp:val=&quot;006C392D&quot;/&gt;&lt;wsp:rsid wsp:val=&quot;006C3AC4&quot;/&gt;&lt;wsp:rsid wsp:val=&quot;006C5900&quot;/&gt;&lt;wsp:rsid wsp:val=&quot;006D23B6&quot;/&gt;&lt;wsp:rsid wsp:val=&quot;006D31B6&quot;/&gt;&lt;wsp:rsid wsp:val=&quot;006D4384&quot;/&gt;&lt;wsp:rsid wsp:val=&quot;006D7348&quot;/&gt;&lt;wsp:rsid wsp:val=&quot;006E0ED2&quot;/&gt;&lt;wsp:rsid wsp:val=&quot;006E1173&quot;/&gt;&lt;wsp:rsid wsp:val=&quot;006E1CC3&quot;/&gt;&lt;wsp:rsid wsp:val=&quot;006E26DF&quot;/&gt;&lt;wsp:rsid wsp:val=&quot;006E54E7&quot;/&gt;&lt;wsp:rsid wsp:val=&quot;006E57A1&quot;/&gt;&lt;wsp:rsid wsp:val=&quot;006E6A52&quot;/&gt;&lt;wsp:rsid wsp:val=&quot;006F02D2&quot;/&gt;&lt;wsp:rsid wsp:val=&quot;006F08A0&quot;/&gt;&lt;wsp:rsid wsp:val=&quot;006F7ADE&quot;/&gt;&lt;wsp:rsid wsp:val=&quot;00701B43&quot;/&gt;&lt;wsp:rsid wsp:val=&quot;0070301F&quot;/&gt;&lt;wsp:rsid wsp:val=&quot;00704D90&quot;/&gt;&lt;wsp:rsid wsp:val=&quot;00706E23&quot;/&gt;&lt;wsp:rsid wsp:val=&quot;007072BE&quot;/&gt;&lt;wsp:rsid wsp:val=&quot;00712D1B&quot;/&gt;&lt;wsp:rsid wsp:val=&quot;0071554D&quot;/&gt;&lt;wsp:rsid wsp:val=&quot;00717230&quot;/&gt;&lt;wsp:rsid wsp:val=&quot;007226AD&quot;/&gt;&lt;wsp:rsid wsp:val=&quot;00725924&quot;/&gt;&lt;wsp:rsid wsp:val=&quot;00727049&quot;/&gt;&lt;wsp:rsid wsp:val=&quot;00730861&quot;/&gt;&lt;wsp:rsid wsp:val=&quot;00730C89&quot;/&gt;&lt;wsp:rsid wsp:val=&quot;007327F6&quot;/&gt;&lt;wsp:rsid wsp:val=&quot;00734255&quot;/&gt;&lt;wsp:rsid wsp:val=&quot;0073432A&quot;/&gt;&lt;wsp:rsid wsp:val=&quot;007367FD&quot;/&gt;&lt;wsp:rsid wsp:val=&quot;00737615&quot;/&gt;&lt;wsp:rsid wsp:val=&quot;00741CBC&quot;/&gt;&lt;wsp:rsid wsp:val=&quot;00742917&quot;/&gt;&lt;wsp:rsid wsp:val=&quot;00751897&quot;/&gt;&lt;wsp:rsid wsp:val=&quot;00752744&quot;/&gt;&lt;wsp:rsid wsp:val=&quot;00757AFE&quot;/&gt;&lt;wsp:rsid wsp:val=&quot;007630EC&quot;/&gt;&lt;wsp:rsid wsp:val=&quot;007639A7&quot;/&gt;&lt;wsp:rsid wsp:val=&quot;00767953&quot;/&gt;&lt;wsp:rsid wsp:val=&quot;007702D2&quot;/&gt;&lt;wsp:rsid wsp:val=&quot;00771218&quot;/&gt;&lt;wsp:rsid wsp:val=&quot;00771C4F&quot;/&gt;&lt;wsp:rsid wsp:val=&quot;00774A8D&quot;/&gt;&lt;wsp:rsid wsp:val=&quot;00777192&quot;/&gt;&lt;wsp:rsid wsp:val=&quot;00782522&quot;/&gt;&lt;wsp:rsid wsp:val=&quot;00782597&quot;/&gt;&lt;wsp:rsid wsp:val=&quot;00782E80&quot;/&gt;&lt;wsp:rsid wsp:val=&quot;00782ECD&quot;/&gt;&lt;wsp:rsid wsp:val=&quot;007866A6&quot;/&gt;&lt;wsp:rsid wsp:val=&quot;00786D2C&quot;/&gt;&lt;wsp:rsid wsp:val=&quot;00787652&quot;/&gt;&lt;wsp:rsid wsp:val=&quot;00787B68&quot;/&gt;&lt;wsp:rsid wsp:val=&quot;00793C2B&quot;/&gt;&lt;wsp:rsid wsp:val=&quot;007963A1&quot;/&gt;&lt;wsp:rsid wsp:val=&quot;007A2CFE&quot;/&gt;&lt;wsp:rsid wsp:val=&quot;007A3E41&quot;/&gt;&lt;wsp:rsid wsp:val=&quot;007A45CD&quot;/&gt;&lt;wsp:rsid wsp:val=&quot;007A60B7&quot;/&gt;&lt;wsp:rsid wsp:val=&quot;007A6638&quot;/&gt;&lt;wsp:rsid wsp:val=&quot;007B02F1&quot;/&gt;&lt;wsp:rsid wsp:val=&quot;007B0E7B&quot;/&gt;&lt;wsp:rsid wsp:val=&quot;007B20CB&quot;/&gt;&lt;wsp:rsid wsp:val=&quot;007C0C62&quot;/&gt;&lt;wsp:rsid wsp:val=&quot;007C2B02&quot;/&gt;&lt;wsp:rsid wsp:val=&quot;007C4A78&quot;/&gt;&lt;wsp:rsid wsp:val=&quot;007C534B&quot;/&gt;&lt;wsp:rsid wsp:val=&quot;007C5759&quot;/&gt;&lt;wsp:rsid wsp:val=&quot;007C7BEF&quot;/&gt;&lt;wsp:rsid wsp:val=&quot;007D1B06&quot;/&gt;&lt;wsp:rsid wsp:val=&quot;007D402B&quot;/&gt;&lt;wsp:rsid wsp:val=&quot;007D4118&quot;/&gt;&lt;wsp:rsid wsp:val=&quot;007D4A83&quot;/&gt;&lt;wsp:rsid wsp:val=&quot;007D4B39&quot;/&gt;&lt;wsp:rsid wsp:val=&quot;007D58FD&quot;/&gt;&lt;wsp:rsid wsp:val=&quot;007D667E&quot;/&gt;&lt;wsp:rsid wsp:val=&quot;007E0D1E&quot;/&gt;&lt;wsp:rsid wsp:val=&quot;007E1C34&quot;/&gt;&lt;wsp:rsid wsp:val=&quot;007E2A22&quot;/&gt;&lt;wsp:rsid wsp:val=&quot;007E5F88&quot;/&gt;&lt;wsp:rsid wsp:val=&quot;007E695D&quot;/&gt;&lt;wsp:rsid wsp:val=&quot;007E731F&quot;/&gt;&lt;wsp:rsid wsp:val=&quot;007E7DBD&quot;/&gt;&lt;wsp:rsid wsp:val=&quot;007F1391&quot;/&gt;&lt;wsp:rsid wsp:val=&quot;007F2371&quot;/&gt;&lt;wsp:rsid wsp:val=&quot;007F2D89&quot;/&gt;&lt;wsp:rsid wsp:val=&quot;007F42BB&quot;/&gt;&lt;wsp:rsid wsp:val=&quot;0080020B&quot;/&gt;&lt;wsp:rsid wsp:val=&quot;00800F1B&quot;/&gt;&lt;wsp:rsid wsp:val=&quot;00810F6D&quot;/&gt;&lt;wsp:rsid wsp:val=&quot;00812A8D&quot;/&gt;&lt;wsp:rsid wsp:val=&quot;00816A5A&quot;/&gt;&lt;wsp:rsid wsp:val=&quot;008224F7&quot;/&gt;&lt;wsp:rsid wsp:val=&quot;008261AE&quot;/&gt;&lt;wsp:rsid wsp:val=&quot;00834DA8&quot;/&gt;&lt;wsp:rsid wsp:val=&quot;0083504B&quot;/&gt;&lt;wsp:rsid wsp:val=&quot;00836947&quot;/&gt;&lt;wsp:rsid wsp:val=&quot;00840AEC&quot;/&gt;&lt;wsp:rsid wsp:val=&quot;00842063&quot;/&gt;&lt;wsp:rsid wsp:val=&quot;0084243D&quot;/&gt;&lt;wsp:rsid wsp:val=&quot;00843F8A&quot;/&gt;&lt;wsp:rsid wsp:val=&quot;008476B1&quot;/&gt;&lt;wsp:rsid wsp:val=&quot;00854F65&quot;/&gt;&lt;wsp:rsid wsp:val=&quot;00855378&quot;/&gt;&lt;wsp:rsid wsp:val=&quot;00857A44&quot;/&gt;&lt;wsp:rsid wsp:val=&quot;00860665&quot;/&gt;&lt;wsp:rsid wsp:val=&quot;00865EA5&quot;/&gt;&lt;wsp:rsid wsp:val=&quot;00870DFB&quot;/&gt;&lt;wsp:rsid wsp:val=&quot;008737B0&quot;/&gt;&lt;wsp:rsid wsp:val=&quot;008804F6&quot;/&gt;&lt;wsp:rsid wsp:val=&quot;00881403&quot;/&gt;&lt;wsp:rsid wsp:val=&quot;0089071F&quot;/&gt;&lt;wsp:rsid wsp:val=&quot;00892C4A&quot;/&gt;&lt;wsp:rsid wsp:val=&quot;008938CF&quot;/&gt;&lt;wsp:rsid wsp:val=&quot;008949BE&quot;/&gt;&lt;wsp:rsid wsp:val=&quot;0089543F&quot;/&gt;&lt;wsp:rsid wsp:val=&quot;00895B98&quot;/&gt;&lt;wsp:rsid wsp:val=&quot;008A4786&quot;/&gt;&lt;wsp:rsid wsp:val=&quot;008A6A82&quot;/&gt;&lt;wsp:rsid wsp:val=&quot;008B0641&quot;/&gt;&lt;wsp:rsid wsp:val=&quot;008B0CF3&quot;/&gt;&lt;wsp:rsid wsp:val=&quot;008B23F4&quot;/&gt;&lt;wsp:rsid wsp:val=&quot;008B5BA6&quot;/&gt;&lt;wsp:rsid wsp:val=&quot;008B6AD6&quot;/&gt;&lt;wsp:rsid wsp:val=&quot;008C0183&quot;/&gt;&lt;wsp:rsid wsp:val=&quot;008C076E&quot;/&gt;&lt;wsp:rsid wsp:val=&quot;008C1CC8&quot;/&gt;&lt;wsp:rsid wsp:val=&quot;008C2150&quot;/&gt;&lt;wsp:rsid wsp:val=&quot;008C4A01&quot;/&gt;&lt;wsp:rsid wsp:val=&quot;008C6D0D&quot;/&gt;&lt;wsp:rsid wsp:val=&quot;008D4A9D&quot;/&gt;&lt;wsp:rsid wsp:val=&quot;008D4D7E&quot;/&gt;&lt;wsp:rsid wsp:val=&quot;008D6C10&quot;/&gt;&lt;wsp:rsid wsp:val=&quot;008D7291&quot;/&gt;&lt;wsp:rsid wsp:val=&quot;008E19E8&quot;/&gt;&lt;wsp:rsid wsp:val=&quot;008E1E00&quot;/&gt;&lt;wsp:rsid wsp:val=&quot;008E295B&quot;/&gt;&lt;wsp:rsid wsp:val=&quot;008E34E8&quot;/&gt;&lt;wsp:rsid wsp:val=&quot;008E46C1&quot;/&gt;&lt;wsp:rsid wsp:val=&quot;008E7D3E&quot;/&gt;&lt;wsp:rsid wsp:val=&quot;008F0668&quot;/&gt;&lt;wsp:rsid wsp:val=&quot;008F0E48&quot;/&gt;&lt;wsp:rsid wsp:val=&quot;008F3DB1&quot;/&gt;&lt;wsp:rsid wsp:val=&quot;0090156A&quot;/&gt;&lt;wsp:rsid wsp:val=&quot;009021E7&quot;/&gt;&lt;wsp:rsid wsp:val=&quot;00902789&quot;/&gt;&lt;wsp:rsid wsp:val=&quot;009052A9&quot;/&gt;&lt;wsp:rsid wsp:val=&quot;00906F2B&quot;/&gt;&lt;wsp:rsid wsp:val=&quot;00907D89&quot;/&gt;&lt;wsp:rsid wsp:val=&quot;00910345&quot;/&gt;&lt;wsp:rsid wsp:val=&quot;00910DBC&quot;/&gt;&lt;wsp:rsid wsp:val=&quot;009125C5&quot;/&gt;&lt;wsp:rsid wsp:val=&quot;009146B4&quot;/&gt;&lt;wsp:rsid wsp:val=&quot;00915363&quot;/&gt;&lt;wsp:rsid wsp:val=&quot;00920EBD&quot;/&gt;&lt;wsp:rsid wsp:val=&quot;00922515&quot;/&gt;&lt;wsp:rsid wsp:val=&quot;00925C59&quot;/&gt;&lt;wsp:rsid wsp:val=&quot;00937892&quot;/&gt;&lt;wsp:rsid wsp:val=&quot;00940343&quot;/&gt;&lt;wsp:rsid wsp:val=&quot;0094252E&quot;/&gt;&lt;wsp:rsid wsp:val=&quot;00943D89&quot;/&gt;&lt;wsp:rsid wsp:val=&quot;00944F7B&quot;/&gt;&lt;wsp:rsid wsp:val=&quot;009531B3&quot;/&gt;&lt;wsp:rsid wsp:val=&quot;00953DB4&quot;/&gt;&lt;wsp:rsid wsp:val=&quot;00954A47&quot;/&gt;&lt;wsp:rsid wsp:val=&quot;00954EB1&quot;/&gt;&lt;wsp:rsid wsp:val=&quot;00955A8A&quot;/&gt;&lt;wsp:rsid wsp:val=&quot;00960B2F&quot;/&gt;&lt;wsp:rsid wsp:val=&quot;00960E70&quot;/&gt;&lt;wsp:rsid wsp:val=&quot;00960E77&quot;/&gt;&lt;wsp:rsid wsp:val=&quot;00970709&quot;/&gt;&lt;wsp:rsid wsp:val=&quot;0097576A&quot;/&gt;&lt;wsp:rsid wsp:val=&quot;009758BE&quot;/&gt;&lt;wsp:rsid wsp:val=&quot;00976BB0&quot;/&gt;&lt;wsp:rsid wsp:val=&quot;00976C76&quot;/&gt;&lt;wsp:rsid wsp:val=&quot;009776EF&quot;/&gt;&lt;wsp:rsid wsp:val=&quot;0097790E&quot;/&gt;&lt;wsp:rsid wsp:val=&quot;009820FD&quot;/&gt;&lt;wsp:rsid wsp:val=&quot;0098334C&quot;/&gt;&lt;wsp:rsid wsp:val=&quot;00984D19&quot;/&gt;&lt;wsp:rsid wsp:val=&quot;0098686A&quot;/&gt;&lt;wsp:rsid wsp:val=&quot;00995D74&quot;/&gt;&lt;wsp:rsid wsp:val=&quot;00995DD0&quot;/&gt;&lt;wsp:rsid wsp:val=&quot;009A104F&quot;/&gt;&lt;wsp:rsid wsp:val=&quot;009A1565&quot;/&gt;&lt;wsp:rsid wsp:val=&quot;009A1C12&quot;/&gt;&lt;wsp:rsid wsp:val=&quot;009A23E8&quot;/&gt;&lt;wsp:rsid wsp:val=&quot;009A5804&quot;/&gt;&lt;wsp:rsid wsp:val=&quot;009B0451&quot;/&gt;&lt;wsp:rsid wsp:val=&quot;009B09C8&quot;/&gt;&lt;wsp:rsid wsp:val=&quot;009B1122&quot;/&gt;&lt;wsp:rsid wsp:val=&quot;009B245C&quot;/&gt;&lt;wsp:rsid wsp:val=&quot;009B2E7A&quot;/&gt;&lt;wsp:rsid wsp:val=&quot;009B4379&quot;/&gt;&lt;wsp:rsid wsp:val=&quot;009B656C&quot;/&gt;&lt;wsp:rsid wsp:val=&quot;009B69CD&quot;/&gt;&lt;wsp:rsid wsp:val=&quot;009B7BE7&quot;/&gt;&lt;wsp:rsid wsp:val=&quot;009C0170&quot;/&gt;&lt;wsp:rsid wsp:val=&quot;009C0D37&quot;/&gt;&lt;wsp:rsid wsp:val=&quot;009C1729&quot;/&gt;&lt;wsp:rsid wsp:val=&quot;009C1DA1&quot;/&gt;&lt;wsp:rsid wsp:val=&quot;009C334B&quot;/&gt;&lt;wsp:rsid wsp:val=&quot;009C6F22&quot;/&gt;&lt;wsp:rsid wsp:val=&quot;009C773F&quot;/&gt;&lt;wsp:rsid wsp:val=&quot;009C7DFF&quot;/&gt;&lt;wsp:rsid wsp:val=&quot;009D0448&quot;/&gt;&lt;wsp:rsid wsp:val=&quot;009D0B56&quot;/&gt;&lt;wsp:rsid wsp:val=&quot;009D0E40&quot;/&gt;&lt;wsp:rsid wsp:val=&quot;009D2EA2&quot;/&gt;&lt;wsp:rsid wsp:val=&quot;009D6FFB&quot;/&gt;&lt;wsp:rsid wsp:val=&quot;009E29B2&quot;/&gt;&lt;wsp:rsid wsp:val=&quot;009E2B34&quot;/&gt;&lt;wsp:rsid wsp:val=&quot;009E7EF1&quot;/&gt;&lt;wsp:rsid wsp:val=&quot;009F0BE1&quot;/&gt;&lt;wsp:rsid wsp:val=&quot;009F0C1F&quot;/&gt;&lt;wsp:rsid wsp:val=&quot;009F13AA&quot;/&gt;&lt;wsp:rsid wsp:val=&quot;009F473C&quot;/&gt;&lt;wsp:rsid wsp:val=&quot;009F6F5F&quot;/&gt;&lt;wsp:rsid wsp:val=&quot;009F73FB&quot;/&gt;&lt;wsp:rsid wsp:val=&quot;00A0180E&quot;/&gt;&lt;wsp:rsid wsp:val=&quot;00A01F63&quot;/&gt;&lt;wsp:rsid wsp:val=&quot;00A02EAC&quot;/&gt;&lt;wsp:rsid wsp:val=&quot;00A0413C&quot;/&gt;&lt;wsp:rsid wsp:val=&quot;00A04950&quot;/&gt;&lt;wsp:rsid wsp:val=&quot;00A0560D&quot;/&gt;&lt;wsp:rsid wsp:val=&quot;00A0605E&quot;/&gt;&lt;wsp:rsid wsp:val=&quot;00A11070&quot;/&gt;&lt;wsp:rsid wsp:val=&quot;00A117F9&quot;/&gt;&lt;wsp:rsid wsp:val=&quot;00A158F9&quot;/&gt;&lt;wsp:rsid wsp:val=&quot;00A16A4D&quot;/&gt;&lt;wsp:rsid wsp:val=&quot;00A21CCE&quot;/&gt;&lt;wsp:rsid wsp:val=&quot;00A24D7E&quot;/&gt;&lt;wsp:rsid wsp:val=&quot;00A25742&quot;/&gt;&lt;wsp:rsid wsp:val=&quot;00A25C03&quot;/&gt;&lt;wsp:rsid wsp:val=&quot;00A27E3F&quot;/&gt;&lt;wsp:rsid wsp:val=&quot;00A3461A&quot;/&gt;&lt;wsp:rsid wsp:val=&quot;00A35CBA&quot;/&gt;&lt;wsp:rsid wsp:val=&quot;00A35DA7&quot;/&gt;&lt;wsp:rsid wsp:val=&quot;00A40578&quot;/&gt;&lt;wsp:rsid wsp:val=&quot;00A41769&quot;/&gt;&lt;wsp:rsid wsp:val=&quot;00A43A3F&quot;/&gt;&lt;wsp:rsid wsp:val=&quot;00A44BD1&quot;/&gt;&lt;wsp:rsid wsp:val=&quot;00A44FBB&quot;/&gt;&lt;wsp:rsid wsp:val=&quot;00A45267&quot;/&gt;&lt;wsp:rsid wsp:val=&quot;00A47A7B&quot;/&gt;&lt;wsp:rsid wsp:val=&quot;00A521BD&quot;/&gt;&lt;wsp:rsid wsp:val=&quot;00A52967&quot;/&gt;&lt;wsp:rsid wsp:val=&quot;00A53AA9&quot;/&gt;&lt;wsp:rsid wsp:val=&quot;00A60B32&quot;/&gt;&lt;wsp:rsid wsp:val=&quot;00A60B6F&quot;/&gt;&lt;wsp:rsid wsp:val=&quot;00A6111B&quot;/&gt;&lt;wsp:rsid wsp:val=&quot;00A6433A&quot;/&gt;&lt;wsp:rsid wsp:val=&quot;00A6458A&quot;/&gt;&lt;wsp:rsid wsp:val=&quot;00A64953&quot;/&gt;&lt;wsp:rsid wsp:val=&quot;00A650BD&quot;/&gt;&lt;wsp:rsid wsp:val=&quot;00A66F51&quot;/&gt;&lt;wsp:rsid wsp:val=&quot;00A73C25&quot;/&gt;&lt;wsp:rsid wsp:val=&quot;00A7629B&quot;/&gt;&lt;wsp:rsid wsp:val=&quot;00A77B6C&quot;/&gt;&lt;wsp:rsid wsp:val=&quot;00A81511&quot;/&gt;&lt;wsp:rsid wsp:val=&quot;00A81F75&quot;/&gt;&lt;wsp:rsid wsp:val=&quot;00A83AA6&quot;/&gt;&lt;wsp:rsid wsp:val=&quot;00A84FE1&quot;/&gt;&lt;wsp:rsid wsp:val=&quot;00A867C8&quot;/&gt;&lt;wsp:rsid wsp:val=&quot;00A86D59&quot;/&gt;&lt;wsp:rsid wsp:val=&quot;00A9454D&quot;/&gt;&lt;wsp:rsid wsp:val=&quot;00A97196&quot;/&gt;&lt;wsp:rsid wsp:val=&quot;00AA2818&quot;/&gt;&lt;wsp:rsid wsp:val=&quot;00AA3912&quot;/&gt;&lt;wsp:rsid wsp:val=&quot;00AA458D&quot;/&gt;&lt;wsp:rsid wsp:val=&quot;00AA78F6&quot;/&gt;&lt;wsp:rsid wsp:val=&quot;00AB1C84&quot;/&gt;&lt;wsp:rsid wsp:val=&quot;00AB2E56&quot;/&gt;&lt;wsp:rsid wsp:val=&quot;00AB4384&quot;/&gt;&lt;wsp:rsid wsp:val=&quot;00AC12FB&quot;/&gt;&lt;wsp:rsid wsp:val=&quot;00AC130C&quot;/&gt;&lt;wsp:rsid wsp:val=&quot;00AC213E&quot;/&gt;&lt;wsp:rsid wsp:val=&quot;00AC21CD&quot;/&gt;&lt;wsp:rsid wsp:val=&quot;00AC4095&quot;/&gt;&lt;wsp:rsid wsp:val=&quot;00AC63B5&quot;/&gt;&lt;wsp:rsid wsp:val=&quot;00AC7057&quot;/&gt;&lt;wsp:rsid wsp:val=&quot;00AD1005&quot;/&gt;&lt;wsp:rsid wsp:val=&quot;00AD22D8&quot;/&gt;&lt;wsp:rsid wsp:val=&quot;00AD3F84&quot;/&gt;&lt;wsp:rsid wsp:val=&quot;00AD63F2&quot;/&gt;&lt;wsp:rsid wsp:val=&quot;00AD6794&quot;/&gt;&lt;wsp:rsid wsp:val=&quot;00AD68AF&quot;/&gt;&lt;wsp:rsid wsp:val=&quot;00AD7A2C&quot;/&gt;&lt;wsp:rsid wsp:val=&quot;00AE3771&quot;/&gt;&lt;wsp:rsid wsp:val=&quot;00AE736E&quot;/&gt;&lt;wsp:rsid wsp:val=&quot;00AE76EE&quot;/&gt;&lt;wsp:rsid wsp:val=&quot;00AF62B3&quot;/&gt;&lt;wsp:rsid wsp:val=&quot;00AF69A9&quot;/&gt;&lt;wsp:rsid wsp:val=&quot;00B00AB3&quot;/&gt;&lt;wsp:rsid wsp:val=&quot;00B029EE&quot;/&gt;&lt;wsp:rsid wsp:val=&quot;00B02A9B&quot;/&gt;&lt;wsp:rsid wsp:val=&quot;00B03E9A&quot;/&gt;&lt;wsp:rsid wsp:val=&quot;00B1374C&quot;/&gt;&lt;wsp:rsid wsp:val=&quot;00B13A65&quot;/&gt;&lt;wsp:rsid wsp:val=&quot;00B149F6&quot;/&gt;&lt;wsp:rsid wsp:val=&quot;00B14D85&quot;/&gt;&lt;wsp:rsid wsp:val=&quot;00B162D9&quot;/&gt;&lt;wsp:rsid wsp:val=&quot;00B21697&quot;/&gt;&lt;wsp:rsid wsp:val=&quot;00B22D47&quot;/&gt;&lt;wsp:rsid wsp:val=&quot;00B270D2&quot;/&gt;&lt;wsp:rsid wsp:val=&quot;00B3071A&quot;/&gt;&lt;wsp:rsid wsp:val=&quot;00B3159F&quot;/&gt;&lt;wsp:rsid wsp:val=&quot;00B3372A&quot;/&gt;&lt;wsp:rsid wsp:val=&quot;00B37BDA&quot;/&gt;&lt;wsp:rsid wsp:val=&quot;00B40D63&quot;/&gt;&lt;wsp:rsid wsp:val=&quot;00B41051&quot;/&gt;&lt;wsp:rsid wsp:val=&quot;00B4115C&quot;/&gt;&lt;wsp:rsid wsp:val=&quot;00B41EC3&quot;/&gt;&lt;wsp:rsid wsp:val=&quot;00B44F4D&quot;/&gt;&lt;wsp:rsid wsp:val=&quot;00B46416&quot;/&gt;&lt;wsp:rsid wsp:val=&quot;00B46AA4&quot;/&gt;&lt;wsp:rsid wsp:val=&quot;00B520C6&quot;/&gt;&lt;wsp:rsid wsp:val=&quot;00B6059F&quot;/&gt;&lt;wsp:rsid wsp:val=&quot;00B62F9A&quot;/&gt;&lt;wsp:rsid wsp:val=&quot;00B6504D&quot;/&gt;&lt;wsp:rsid wsp:val=&quot;00B66568&quot;/&gt;&lt;wsp:rsid wsp:val=&quot;00B66A93&quot;/&gt;&lt;wsp:rsid wsp:val=&quot;00B70ECB&quot;/&gt;&lt;wsp:rsid wsp:val=&quot;00B71ED6&quot;/&gt;&lt;wsp:rsid wsp:val=&quot;00B72169&quot;/&gt;&lt;wsp:rsid wsp:val=&quot;00B72D35&quot;/&gt;&lt;wsp:rsid wsp:val=&quot;00B730B6&quot;/&gt;&lt;wsp:rsid wsp:val=&quot;00B74D87&quot;/&gt;&lt;wsp:rsid wsp:val=&quot;00B763D4&quot;/&gt;&lt;wsp:rsid wsp:val=&quot;00B7706B&quot;/&gt;&lt;wsp:rsid wsp:val=&quot;00B83672&quot;/&gt;&lt;wsp:rsid wsp:val=&quot;00B8371A&quot;/&gt;&lt;wsp:rsid wsp:val=&quot;00B8397C&quot;/&gt;&lt;wsp:rsid wsp:val=&quot;00B871D7&quot;/&gt;&lt;wsp:rsid wsp:val=&quot;00B918C7&quot;/&gt;&lt;wsp:rsid wsp:val=&quot;00B92390&quot;/&gt;&lt;wsp:rsid wsp:val=&quot;00B97233&quot;/&gt;&lt;wsp:rsid wsp:val=&quot;00B97E65&quot;/&gt;&lt;wsp:rsid wsp:val=&quot;00BA0475&quot;/&gt;&lt;wsp:rsid wsp:val=&quot;00BA10DA&quot;/&gt;&lt;wsp:rsid wsp:val=&quot;00BA2EB8&quot;/&gt;&lt;wsp:rsid wsp:val=&quot;00BA4442&quot;/&gt;&lt;wsp:rsid wsp:val=&quot;00BA6462&quot;/&gt;&lt;wsp:rsid wsp:val=&quot;00BA67AE&quot;/&gt;&lt;wsp:rsid wsp:val=&quot;00BA7EB7&quot;/&gt;&lt;wsp:rsid wsp:val=&quot;00BB2464&quot;/&gt;&lt;wsp:rsid wsp:val=&quot;00BB451B&quot;/&gt;&lt;wsp:rsid wsp:val=&quot;00BC0AB3&quot;/&gt;&lt;wsp:rsid wsp:val=&quot;00BC0D0F&quot;/&gt;&lt;wsp:rsid wsp:val=&quot;00BC120D&quot;/&gt;&lt;wsp:rsid wsp:val=&quot;00BC1D1D&quot;/&gt;&lt;wsp:rsid wsp:val=&quot;00BC62E5&quot;/&gt;&lt;wsp:rsid wsp:val=&quot;00BD065B&quot;/&gt;&lt;wsp:rsid wsp:val=&quot;00BD0F52&quot;/&gt;&lt;wsp:rsid wsp:val=&quot;00BD2572&quot;/&gt;&lt;wsp:rsid wsp:val=&quot;00BD2870&quot;/&gt;&lt;wsp:rsid wsp:val=&quot;00BD388D&quot;/&gt;&lt;wsp:rsid wsp:val=&quot;00BD7AF0&quot;/&gt;&lt;wsp:rsid wsp:val=&quot;00BE1846&quot;/&gt;&lt;wsp:rsid wsp:val=&quot;00BE1948&quot;/&gt;&lt;wsp:rsid wsp:val=&quot;00BE3CC1&quot;/&gt;&lt;wsp:rsid wsp:val=&quot;00BE5C40&quot;/&gt;&lt;wsp:rsid wsp:val=&quot;00BF0781&quot;/&gt;&lt;wsp:rsid wsp:val=&quot;00BF29F6&quot;/&gt;&lt;wsp:rsid wsp:val=&quot;00BF3612&quot;/&gt;&lt;wsp:rsid wsp:val=&quot;00C00980&quot;/&gt;&lt;wsp:rsid wsp:val=&quot;00C0457F&quot;/&gt;&lt;wsp:rsid wsp:val=&quot;00C05506&quot;/&gt;&lt;wsp:rsid wsp:val=&quot;00C071ED&quot;/&gt;&lt;wsp:rsid wsp:val=&quot;00C10A28&quot;/&gt;&lt;wsp:rsid wsp:val=&quot;00C11BD8&quot;/&gt;&lt;wsp:rsid wsp:val=&quot;00C2455F&quot;/&gt;&lt;wsp:rsid wsp:val=&quot;00C24680&quot;/&gt;&lt;wsp:rsid wsp:val=&quot;00C24F6B&quot;/&gt;&lt;wsp:rsid wsp:val=&quot;00C25897&quot;/&gt;&lt;wsp:rsid wsp:val=&quot;00C30A5C&quot;/&gt;&lt;wsp:rsid wsp:val=&quot;00C355CA&quot;/&gt;&lt;wsp:rsid wsp:val=&quot;00C35720&quot;/&gt;&lt;wsp:rsid wsp:val=&quot;00C37AC3&quot;/&gt;&lt;wsp:rsid wsp:val=&quot;00C40729&quot;/&gt;&lt;wsp:rsid wsp:val=&quot;00C42461&quot;/&gt;&lt;wsp:rsid wsp:val=&quot;00C45A37&quot;/&gt;&lt;wsp:rsid wsp:val=&quot;00C500A3&quot;/&gt;&lt;wsp:rsid wsp:val=&quot;00C50D6C&quot;/&gt;&lt;wsp:rsid wsp:val=&quot;00C5167F&quot;/&gt;&lt;wsp:rsid wsp:val=&quot;00C526AF&quot;/&gt;&lt;wsp:rsid wsp:val=&quot;00C5551E&quot;/&gt;&lt;wsp:rsid wsp:val=&quot;00C6048C&quot;/&gt;&lt;wsp:rsid wsp:val=&quot;00C61332&quot;/&gt;&lt;wsp:rsid wsp:val=&quot;00C64343&quot;/&gt;&lt;wsp:rsid wsp:val=&quot;00C653CE&quot;/&gt;&lt;wsp:rsid wsp:val=&quot;00C65F31&quot;/&gt;&lt;wsp:rsid wsp:val=&quot;00C66BC5&quot;/&gt;&lt;wsp:rsid wsp:val=&quot;00C71DFA&quot;/&gt;&lt;wsp:rsid wsp:val=&quot;00C725F2&quot;/&gt;&lt;wsp:rsid wsp:val=&quot;00C76E7B&quot;/&gt;&lt;wsp:rsid wsp:val=&quot;00C76FFD&quot;/&gt;&lt;wsp:rsid wsp:val=&quot;00C8299F&quot;/&gt;&lt;wsp:rsid wsp:val=&quot;00C84111&quot;/&gt;&lt;wsp:rsid wsp:val=&quot;00C84FE2&quot;/&gt;&lt;wsp:rsid wsp:val=&quot;00C853D9&quot;/&gt;&lt;wsp:rsid wsp:val=&quot;00C914ED&quot;/&gt;&lt;wsp:rsid wsp:val=&quot;00C91C7C&quot;/&gt;&lt;wsp:rsid wsp:val=&quot;00C92194&quot;/&gt;&lt;wsp:rsid wsp:val=&quot;00CA0435&quot;/&gt;&lt;wsp:rsid wsp:val=&quot;00CA1C76&quot;/&gt;&lt;wsp:rsid wsp:val=&quot;00CA328A&quot;/&gt;&lt;wsp:rsid wsp:val=&quot;00CB0E16&quot;/&gt;&lt;wsp:rsid wsp:val=&quot;00CB13E5&quot;/&gt;&lt;wsp:rsid wsp:val=&quot;00CB2ACA&quot;/&gt;&lt;wsp:rsid wsp:val=&quot;00CB45D0&quot;/&gt;&lt;wsp:rsid wsp:val=&quot;00CB469C&quot;/&gt;&lt;wsp:rsid wsp:val=&quot;00CB4D35&quot;/&gt;&lt;wsp:rsid wsp:val=&quot;00CB5D85&quot;/&gt;&lt;wsp:rsid wsp:val=&quot;00CC16B6&quot;/&gt;&lt;wsp:rsid wsp:val=&quot;00CC1B26&quot;/&gt;&lt;wsp:rsid wsp:val=&quot;00CC2065&quot;/&gt;&lt;wsp:rsid wsp:val=&quot;00CC287A&quot;/&gt;&lt;wsp:rsid wsp:val=&quot;00CC2FD0&quot;/&gt;&lt;wsp:rsid wsp:val=&quot;00CC764B&quot;/&gt;&lt;wsp:rsid wsp:val=&quot;00CC79A5&quot;/&gt;&lt;wsp:rsid wsp:val=&quot;00CD5E93&quot;/&gt;&lt;wsp:rsid wsp:val=&quot;00CE0AE3&quot;/&gt;&lt;wsp:rsid wsp:val=&quot;00CE116B&quot;/&gt;&lt;wsp:rsid wsp:val=&quot;00CE1C7D&quot;/&gt;&lt;wsp:rsid wsp:val=&quot;00CE308F&quot;/&gt;&lt;wsp:rsid wsp:val=&quot;00CE3322&quot;/&gt;&lt;wsp:rsid wsp:val=&quot;00CE38CB&quot;/&gt;&lt;wsp:rsid wsp:val=&quot;00CE7B89&quot;/&gt;&lt;wsp:rsid wsp:val=&quot;00CF309C&quot;/&gt;&lt;wsp:rsid wsp:val=&quot;00CF484C&quot;/&gt;&lt;wsp:rsid wsp:val=&quot;00D03367&quot;/&gt;&lt;wsp:rsid wsp:val=&quot;00D0351B&quot;/&gt;&lt;wsp:rsid wsp:val=&quot;00D03C56&quot;/&gt;&lt;wsp:rsid wsp:val=&quot;00D0452A&quot;/&gt;&lt;wsp:rsid wsp:val=&quot;00D04C69&quot;/&gt;&lt;wsp:rsid wsp:val=&quot;00D05E64&quot;/&gt;&lt;wsp:rsid wsp:val=&quot;00D10C99&quot;/&gt;&lt;wsp:rsid wsp:val=&quot;00D14C57&quot;/&gt;&lt;wsp:rsid wsp:val=&quot;00D15B19&quot;/&gt;&lt;wsp:rsid wsp:val=&quot;00D16F56&quot;/&gt;&lt;wsp:rsid wsp:val=&quot;00D234F5&quot;/&gt;&lt;wsp:rsid wsp:val=&quot;00D2418E&quot;/&gt;&lt;wsp:rsid wsp:val=&quot;00D242E7&quot;/&gt;&lt;wsp:rsid wsp:val=&quot;00D4015D&quot;/&gt;&lt;wsp:rsid wsp:val=&quot;00D402A3&quot;/&gt;&lt;wsp:rsid wsp:val=&quot;00D404A2&quot;/&gt;&lt;wsp:rsid wsp:val=&quot;00D40F35&quot;/&gt;&lt;wsp:rsid wsp:val=&quot;00D41FF8&quot;/&gt;&lt;wsp:rsid wsp:val=&quot;00D42334&quot;/&gt;&lt;wsp:rsid wsp:val=&quot;00D50A5F&quot;/&gt;&lt;wsp:rsid wsp:val=&quot;00D50D6E&quot;/&gt;&lt;wsp:rsid wsp:val=&quot;00D50FAE&quot;/&gt;&lt;wsp:rsid wsp:val=&quot;00D51D73&quot;/&gt;&lt;wsp:rsid wsp:val=&quot;00D52374&quot;/&gt;&lt;wsp:rsid wsp:val=&quot;00D52518&quot;/&gt;&lt;wsp:rsid wsp:val=&quot;00D53EF0&quot;/&gt;&lt;wsp:rsid wsp:val=&quot;00D55D7A&quot;/&gt;&lt;wsp:rsid wsp:val=&quot;00D56E21&quot;/&gt;&lt;wsp:rsid wsp:val=&quot;00D61086&quot;/&gt;&lt;wsp:rsid wsp:val=&quot;00D64E59&quot;/&gt;&lt;wsp:rsid wsp:val=&quot;00D664AE&quot;/&gt;&lt;wsp:rsid wsp:val=&quot;00D70203&quot;/&gt;&lt;wsp:rsid wsp:val=&quot;00D7400F&quot;/&gt;&lt;wsp:rsid wsp:val=&quot;00D745A8&quot;/&gt;&lt;wsp:rsid wsp:val=&quot;00D8081C&quot;/&gt;&lt;wsp:rsid wsp:val=&quot;00D83055&quot;/&gt;&lt;wsp:rsid wsp:val=&quot;00D836FE&quot;/&gt;&lt;wsp:rsid wsp:val=&quot;00D91420&quot;/&gt;&lt;wsp:rsid wsp:val=&quot;00D950C5&quot;/&gt;&lt;wsp:rsid wsp:val=&quot;00D9547E&quot;/&gt;&lt;wsp:rsid wsp:val=&quot;00D96376&quot;/&gt;&lt;wsp:rsid wsp:val=&quot;00D966A5&quot;/&gt;&lt;wsp:rsid wsp:val=&quot;00DA14E0&quot;/&gt;&lt;wsp:rsid wsp:val=&quot;00DA46A9&quot;/&gt;&lt;wsp:rsid wsp:val=&quot;00DA47D7&quot;/&gt;&lt;wsp:rsid wsp:val=&quot;00DA6A5D&quot;/&gt;&lt;wsp:rsid wsp:val=&quot;00DB2C11&quot;/&gt;&lt;wsp:rsid wsp:val=&quot;00DB5CF8&quot;/&gt;&lt;wsp:rsid wsp:val=&quot;00DB63D0&quot;/&gt;&lt;wsp:rsid wsp:val=&quot;00DB7B8F&quot;/&gt;&lt;wsp:rsid wsp:val=&quot;00DC2449&quot;/&gt;&lt;wsp:rsid wsp:val=&quot;00DC5160&quot;/&gt;&lt;wsp:rsid wsp:val=&quot;00DC5552&quot;/&gt;&lt;wsp:rsid wsp:val=&quot;00DC6118&quot;/&gt;&lt;wsp:rsid wsp:val=&quot;00DD27F9&quot;/&gt;&lt;wsp:rsid wsp:val=&quot;00DD3074&quot;/&gt;&lt;wsp:rsid wsp:val=&quot;00DD3EB4&quot;/&gt;&lt;wsp:rsid wsp:val=&quot;00DD6CDC&quot;/&gt;&lt;wsp:rsid wsp:val=&quot;00DD738B&quot;/&gt;&lt;wsp:rsid wsp:val=&quot;00DE4BA8&quot;/&gt;&lt;wsp:rsid wsp:val=&quot;00DE6249&quot;/&gt;&lt;wsp:rsid wsp:val=&quot;00DE6F57&quot;/&gt;&lt;wsp:rsid wsp:val=&quot;00DF1F21&quot;/&gt;&lt;wsp:rsid wsp:val=&quot;00DF3ADC&quot;/&gt;&lt;wsp:rsid wsp:val=&quot;00DF5CE0&quot;/&gt;&lt;wsp:rsid wsp:val=&quot;00DF6546&quot;/&gt;&lt;wsp:rsid wsp:val=&quot;00E00F6C&quot;/&gt;&lt;wsp:rsid wsp:val=&quot;00E0481B&quot;/&gt;&lt;wsp:rsid wsp:val=&quot;00E04961&quot;/&gt;&lt;wsp:rsid wsp:val=&quot;00E04D6A&quot;/&gt;&lt;wsp:rsid wsp:val=&quot;00E05EFC&quot;/&gt;&lt;wsp:rsid wsp:val=&quot;00E06A5F&quot;/&gt;&lt;wsp:rsid wsp:val=&quot;00E06AFE&quot;/&gt;&lt;wsp:rsid wsp:val=&quot;00E079BD&quot;/&gt;&lt;wsp:rsid wsp:val=&quot;00E104E3&quot;/&gt;&lt;wsp:rsid wsp:val=&quot;00E133FC&quot;/&gt;&lt;wsp:rsid wsp:val=&quot;00E243CC&quot;/&gt;&lt;wsp:rsid wsp:val=&quot;00E2498F&quot;/&gt;&lt;wsp:rsid wsp:val=&quot;00E32E2C&quot;/&gt;&lt;wsp:rsid wsp:val=&quot;00E32EA3&quot;/&gt;&lt;wsp:rsid wsp:val=&quot;00E33299&quot;/&gt;&lt;wsp:rsid wsp:val=&quot;00E3524F&quot;/&gt;&lt;wsp:rsid wsp:val=&quot;00E418DC&quot;/&gt;&lt;wsp:rsid wsp:val=&quot;00E4297E&quot;/&gt;&lt;wsp:rsid wsp:val=&quot;00E42BBE&quot;/&gt;&lt;wsp:rsid wsp:val=&quot;00E42E2C&quot;/&gt;&lt;wsp:rsid wsp:val=&quot;00E47CCA&quot;/&gt;&lt;wsp:rsid wsp:val=&quot;00E504FE&quot;/&gt;&lt;wsp:rsid wsp:val=&quot;00E515B8&quot;/&gt;&lt;wsp:rsid wsp:val=&quot;00E52D0B&quot;/&gt;&lt;wsp:rsid wsp:val=&quot;00E53986&quot;/&gt;&lt;wsp:rsid wsp:val=&quot;00E549EC&quot;/&gt;&lt;wsp:rsid wsp:val=&quot;00E54D1C&quot;/&gt;&lt;wsp:rsid wsp:val=&quot;00E54EFB&quot;/&gt;&lt;wsp:rsid wsp:val=&quot;00E56A34&quot;/&gt;&lt;wsp:rsid wsp:val=&quot;00E57B76&quot;/&gt;&lt;wsp:rsid wsp:val=&quot;00E610BE&quot;/&gt;&lt;wsp:rsid wsp:val=&quot;00E62974&quot;/&gt;&lt;wsp:rsid wsp:val=&quot;00E6365B&quot;/&gt;&lt;wsp:rsid wsp:val=&quot;00E644A9&quot;/&gt;&lt;wsp:rsid wsp:val=&quot;00E67CC7&quot;/&gt;&lt;wsp:rsid wsp:val=&quot;00E70120&quot;/&gt;&lt;wsp:rsid wsp:val=&quot;00E70961&quot;/&gt;&lt;wsp:rsid wsp:val=&quot;00E71DDA&quot;/&gt;&lt;wsp:rsid wsp:val=&quot;00E71F0B&quot;/&gt;&lt;wsp:rsid wsp:val=&quot;00E72376&quot;/&gt;&lt;wsp:rsid wsp:val=&quot;00E73890&quot;/&gt;&lt;wsp:rsid wsp:val=&quot;00E738A5&quot;/&gt;&lt;wsp:rsid wsp:val=&quot;00E741CB&quot;/&gt;&lt;wsp:rsid wsp:val=&quot;00E74960&quot;/&gt;&lt;wsp:rsid wsp:val=&quot;00E7698E&quot;/&gt;&lt;wsp:rsid wsp:val=&quot;00E76F43&quot;/&gt;&lt;wsp:rsid wsp:val=&quot;00E76FEF&quot;/&gt;&lt;wsp:rsid wsp:val=&quot;00E7762B&quot;/&gt;&lt;wsp:rsid wsp:val=&quot;00E82F6B&quot;/&gt;&lt;wsp:rsid wsp:val=&quot;00E85A9B&quot;/&gt;&lt;wsp:rsid wsp:val=&quot;00E921E3&quot;/&gt;&lt;wsp:rsid wsp:val=&quot;00E922E8&quot;/&gt;&lt;wsp:rsid wsp:val=&quot;00E93513&quot;/&gt;&lt;wsp:rsid wsp:val=&quot;00E9593B&quot;/&gt;&lt;wsp:rsid wsp:val=&quot;00EA3938&quot;/&gt;&lt;wsp:rsid wsp:val=&quot;00EA5900&quot;/&gt;&lt;wsp:rsid wsp:val=&quot;00EA598E&quot;/&gt;&lt;wsp:rsid wsp:val=&quot;00EB64B8&quot;/&gt;&lt;wsp:rsid wsp:val=&quot;00EB6AC8&quot;/&gt;&lt;wsp:rsid wsp:val=&quot;00EB6B07&quot;/&gt;&lt;wsp:rsid wsp:val=&quot;00EC0632&quot;/&gt;&lt;wsp:rsid wsp:val=&quot;00EC5426&quot;/&gt;&lt;wsp:rsid wsp:val=&quot;00ED0E44&quot;/&gt;&lt;wsp:rsid wsp:val=&quot;00ED213C&quot;/&gt;&lt;wsp:rsid wsp:val=&quot;00ED29C0&quot;/&gt;&lt;wsp:rsid wsp:val=&quot;00ED4EB9&quot;/&gt;&lt;wsp:rsid wsp:val=&quot;00ED583E&quot;/&gt;&lt;wsp:rsid wsp:val=&quot;00EE2F55&quot;/&gt;&lt;wsp:rsid wsp:val=&quot;00EE3E56&quot;/&gt;&lt;wsp:rsid wsp:val=&quot;00EE453D&quot;/&gt;&lt;wsp:rsid wsp:val=&quot;00EE5527&quot;/&gt;&lt;wsp:rsid wsp:val=&quot;00EE7DEA&quot;/&gt;&lt;wsp:rsid wsp:val=&quot;00EF0330&quot;/&gt;&lt;wsp:rsid wsp:val=&quot;00EF3BAA&quot;/&gt;&lt;wsp:rsid wsp:val=&quot;00EF5B11&quot;/&gt;&lt;wsp:rsid wsp:val=&quot;00F06C5B&quot;/&gt;&lt;wsp:rsid wsp:val=&quot;00F06F58&quot;/&gt;&lt;wsp:rsid wsp:val=&quot;00F10456&quot;/&gt;&lt;wsp:rsid wsp:val=&quot;00F1239F&quot;/&gt;&lt;wsp:rsid wsp:val=&quot;00F1334B&quot;/&gt;&lt;wsp:rsid wsp:val=&quot;00F137DD&quot;/&gt;&lt;wsp:rsid wsp:val=&quot;00F13960&quot;/&gt;&lt;wsp:rsid wsp:val=&quot;00F13FF0&quot;/&gt;&lt;wsp:rsid wsp:val=&quot;00F15799&quot;/&gt;&lt;wsp:rsid wsp:val=&quot;00F15ECC&quot;/&gt;&lt;wsp:rsid wsp:val=&quot;00F17150&quot;/&gt;&lt;wsp:rsid wsp:val=&quot;00F17969&quot;/&gt;&lt;wsp:rsid wsp:val=&quot;00F20DD7&quot;/&gt;&lt;wsp:rsid wsp:val=&quot;00F20E41&quot;/&gt;&lt;wsp:rsid wsp:val=&quot;00F2187F&quot;/&gt;&lt;wsp:rsid wsp:val=&quot;00F2289A&quot;/&gt;&lt;wsp:rsid wsp:val=&quot;00F23142&quot;/&gt;&lt;wsp:rsid wsp:val=&quot;00F26341&quot;/&gt;&lt;wsp:rsid wsp:val=&quot;00F27858&quot;/&gt;&lt;wsp:rsid wsp:val=&quot;00F3027E&quot;/&gt;&lt;wsp:rsid wsp:val=&quot;00F30B1A&quot;/&gt;&lt;wsp:rsid wsp:val=&quot;00F321C4&quot;/&gt;&lt;wsp:rsid wsp:val=&quot;00F3685A&quot;/&gt;&lt;wsp:rsid wsp:val=&quot;00F409AC&quot;/&gt;&lt;wsp:rsid wsp:val=&quot;00F414DF&quot;/&gt;&lt;wsp:rsid wsp:val=&quot;00F42A83&quot;/&gt;&lt;wsp:rsid wsp:val=&quot;00F42FCC&quot;/&gt;&lt;wsp:rsid wsp:val=&quot;00F43188&quot;/&gt;&lt;wsp:rsid wsp:val=&quot;00F44EF5&quot;/&gt;&lt;wsp:rsid wsp:val=&quot;00F45B14&quot;/&gt;&lt;wsp:rsid wsp:val=&quot;00F46E05&quot;/&gt;&lt;wsp:rsid wsp:val=&quot;00F47A3B&quot;/&gt;&lt;wsp:rsid wsp:val=&quot;00F47AA7&quot;/&gt;&lt;wsp:rsid wsp:val=&quot;00F50159&quot;/&gt;&lt;wsp:rsid wsp:val=&quot;00F506E0&quot;/&gt;&lt;wsp:rsid wsp:val=&quot;00F53DC1&quot;/&gt;&lt;wsp:rsid wsp:val=&quot;00F54D72&quot;/&gt;&lt;wsp:rsid wsp:val=&quot;00F55969&quot;/&gt;&lt;wsp:rsid wsp:val=&quot;00F561C9&quot;/&gt;&lt;wsp:rsid wsp:val=&quot;00F57035&quot;/&gt;&lt;wsp:rsid wsp:val=&quot;00F623E3&quot;/&gt;&lt;wsp:rsid wsp:val=&quot;00F656A2&quot;/&gt;&lt;wsp:rsid wsp:val=&quot;00F65D0D&quot;/&gt;&lt;wsp:rsid wsp:val=&quot;00F66DF2&quot;/&gt;&lt;wsp:rsid wsp:val=&quot;00F7172F&quot;/&gt;&lt;wsp:rsid wsp:val=&quot;00F735D2&quot;/&gt;&lt;wsp:rsid wsp:val=&quot;00F73F7C&quot;/&gt;&lt;wsp:rsid wsp:val=&quot;00F75FF9&quot;/&gt;&lt;wsp:rsid wsp:val=&quot;00F8149A&quot;/&gt;&lt;wsp:rsid wsp:val=&quot;00F81579&quot;/&gt;&lt;wsp:rsid wsp:val=&quot;00F81C84&quot;/&gt;&lt;wsp:rsid wsp:val=&quot;00F839F0&quot;/&gt;&lt;wsp:rsid wsp:val=&quot;00F83FF8&quot;/&gt;&lt;wsp:rsid wsp:val=&quot;00F8422A&quot;/&gt;&lt;wsp:rsid wsp:val=&quot;00F846E2&quot;/&gt;&lt;wsp:rsid wsp:val=&quot;00F851C1&quot;/&gt;&lt;wsp:rsid wsp:val=&quot;00F852F3&quot;/&gt;&lt;wsp:rsid wsp:val=&quot;00F90EB6&quot;/&gt;&lt;wsp:rsid wsp:val=&quot;00F92038&quot;/&gt;&lt;wsp:rsid wsp:val=&quot;00F9218B&quot;/&gt;&lt;wsp:rsid wsp:val=&quot;00F9414B&quot;/&gt;&lt;wsp:rsid wsp:val=&quot;00F94A89&quot;/&gt;&lt;wsp:rsid wsp:val=&quot;00F94C16&quot;/&gt;&lt;wsp:rsid wsp:val=&quot;00F9552C&quot;/&gt;&lt;wsp:rsid wsp:val=&quot;00F95AEC&quot;/&gt;&lt;wsp:rsid wsp:val=&quot;00F97566&quot;/&gt;&lt;wsp:rsid wsp:val=&quot;00F975D0&quot;/&gt;&lt;wsp:rsid wsp:val=&quot;00FA4F83&quot;/&gt;&lt;wsp:rsid wsp:val=&quot;00FA59E4&quot;/&gt;&lt;wsp:rsid wsp:val=&quot;00FA7A22&quot;/&gt;&lt;wsp:rsid wsp:val=&quot;00FB368C&quot;/&gt;&lt;wsp:rsid wsp:val=&quot;00FB3EBA&quot;/&gt;&lt;wsp:rsid wsp:val=&quot;00FC0A81&quot;/&gt;&lt;wsp:rsid wsp:val=&quot;00FC3230&quot;/&gt;&lt;wsp:rsid wsp:val=&quot;00FC3525&quot;/&gt;&lt;wsp:rsid wsp:val=&quot;00FC51FC&quot;/&gt;&lt;wsp:rsid wsp:val=&quot;00FC5478&quot;/&gt;&lt;wsp:rsid wsp:val=&quot;00FC6CF8&quot;/&gt;&lt;wsp:rsid wsp:val=&quot;00FC7061&quot;/&gt;&lt;wsp:rsid wsp:val=&quot;00FD023B&quot;/&gt;&lt;wsp:rsid wsp:val=&quot;00FD0B64&quot;/&gt;&lt;wsp:rsid wsp:val=&quot;00FD0EE4&quot;/&gt;&lt;wsp:rsid wsp:val=&quot;00FD2F4C&quot;/&gt;&lt;wsp:rsid wsp:val=&quot;00FD3B4D&quot;/&gt;&lt;wsp:rsid wsp:val=&quot;00FD7143&quot;/&gt;&lt;wsp:rsid wsp:val=&quot;00FE17C8&quot;/&gt;&lt;wsp:rsid wsp:val=&quot;00FE1DE1&quot;/&gt;&lt;wsp:rsid wsp:val=&quot;00FE47C6&quot;/&gt;&lt;wsp:rsid wsp:val=&quot;00FE7C0C&quot;/&gt;&lt;wsp:rsid wsp:val=&quot;00FE7C87&quot;/&gt;&lt;wsp:rsid wsp:val=&quot;00FF0FAC&quot;/&gt;&lt;wsp:rsid wsp:val=&quot;00FF1399&quot;/&gt;&lt;wsp:rsid wsp:val=&quot;00FF3BBD&quot;/&gt;&lt;wsp:rsid wsp:val=&quot;00FF5F16&quot;/&gt;&lt;wsp:rsid wsp:val=&quot;00FF5FF1&quot;/&gt;&lt;wsp:rsid wsp:val=&quot;00FF60F6&quot;/&gt;&lt;/wsp:rsids&gt;&lt;/w:docPr&gt;&lt;w:body&gt;&lt;w:p wsp:rsidR=&quot;00000000&quot; wsp:rsidRDefault=&quot;00CC2065&quot;&gt;&lt;m:oMathPara&gt;&lt;m:oMath&gt;&lt;m:r&gt;&lt;w:rPr&gt;&lt;w:rFonts w:ascii=&quot;Cambria Math&quot; w:h-ansi=&quot;Cambria Math&quot;/&gt;&lt;wx:font wx:val=&quot;Cambria Math&quot;/&gt;&lt;w:i/&gt;&lt;w:lang w:val=&quot;EN-US&quot;/&gt;&lt;/w:rPr&gt;&lt;m:t&gt;TC&lt;/m:t&gt;&lt;/m:r&gt;&lt;m:r&gt;&lt;m:rPr&gt;&lt;m:sty m:val=&quot;p&quot;/&gt;&lt;/m:rPr&gt;&lt;w:rPr&gt;&lt;w:rFonts w:ascii=&quot;Cambria Math&quot; w:h-ansi=&quot;Cambria Math&quot;/&gt;&lt;wx:font wx:val=&quot;Cambria Math&quot;/&gt;&lt;/w:rPr&gt;&lt;m:t&gt;=120000&lt;/m:t&gt;&lt;/m:r&gt;&lt;m:r&gt;&lt;w:rPr&gt;&lt;w:rFonts w:ascii=&quot;Cambria Math&quot; w:h-ansi=&quot;Cambria Math&quot;/&gt;&lt;wx:font wx:val=&quot;Cambria Math&quot;/&gt;&lt;w:i/&gt;&lt;/w:rPr&gt;&lt;m:t&gt;vЧ&lt;/m:t&gt;&lt;/m:r&gt;&lt;m:f&gt;&lt;m:fPr&gt;&lt;m:ctrlPr&gt;&lt;w:rPr&gt;&lt;w:rFonts w:ascii=&quot;Cambria Math&quot; w:h-ansi=&quot;Cambria Math&quot;/&gt;&lt;wx:font wx:val=&quot;Cambria Math&quot;/&gt;&lt;w:b-cs/&gt;&lt;w:i/&gt;&lt;w:i-cs/&gt;&lt;/w:rPr&gt;&lt;/m:ctrlPr&gt;&lt;/m:fPr&gt;&lt;m:num&gt;&lt;m:r&gt;&lt;w:rPr&gt;&lt;w:rFonts w:ascii=&quot;Cambria Math&quot; w:h-ansi=&quot;Cambria Math&quot;/&gt;&lt;wx:font wx:val=&quot;Cambria Math&quot;/&gt;&lt;w:i/&gt;&lt;/w:rPr&gt;&lt;m:t&gt;100&lt;/m:t&gt;&lt;/m:r&gt;&lt;/m:num&gt;&lt;m:den&gt;&lt;m:r&gt;&lt;w:rPr&gt;&lt;w:rFonts w:ascii=&quot;Cambria Math&quot; w:h-ansi=&quot;Cambria Math&quot;/&gt;&lt;wx:font wx:val=&quot;Cambria Math&quot;/&gt;&lt;w:i/&gt;&lt;/w:rPr&gt;&lt;m:t&gt;2000&lt;/m:t&gt;&lt;/m:r&gt;&lt;/m:den&gt;&lt;/m:f&gt;&lt;m:r&gt;&lt;w:rPr&gt;&lt;w:rFonts w:ascii=&quot;Cambria Math&quot; w:h-ansi=&quot;Cambria Math&quot;/&gt;&lt;wx:font wx:val=&quot;Cambria Math&quot;/&gt;&lt;w:i/&gt;&lt;/w:rPr&gt;&lt;m:t&gt;+6vЧ&lt;/m:t&gt;&lt;/m:r&gt;&lt;m:f&gt;&lt;m:fPr&gt;&lt;m:ctrlPr&gt;&lt;w:rPr&gt;&lt;w:rFonts w:ascii=&quot;Cambria Math&quot; w:h-ansi=&quot;Cambria Math&quot;/&gt;&lt;wx:font wx:val=&quot;Cambria Math&quot;/&gt;&lt;w:b-cs/&gt;&lt;w:i/&gt;&lt;w:i-cs/&gt;&lt;/w:rPr&gt;&lt;/m:ctrlPr&gt;&lt;/m:fPr&gt;&lt;m:num&gt;&lt;m:r&gt;&lt;w:rPr&gt;&lt;w:rFonts w:ascii=&quot;Cambria Math&quot; w:h-ansi=&quot;Cambria Math&quot;/&gt;&lt;wx:font wx:val=&quot;Cambria Math&quot;/&gt;&lt;w:i/&gt;&lt;/w:rPr&gt;&lt;m:t&gt;2000&lt;/m:t&gt;&lt;/m:r&gt;&lt;/m:num&gt;&lt;m:den&gt;&lt;m:r&gt;&lt;w:rPr&gt;&lt;w:rFonts w:ascii=&quot;Cambria Math&quot; w:h-ansi=&quot;Cambria Math&quot;/&gt;&lt;wx:font wx:val=&quot;Cambria Math&quot;/&gt;&lt;w:i/&gt;&lt;/w:rPr&gt;&lt;m:t&gt;2&lt;/m:t&gt;&lt;/m:r&gt;&lt;/m:den&gt;&lt;/m:f&gt;&lt;m:r&gt;&lt;w:rPr&gt;&lt;w:rFonts w:ascii=&quot;Cambria Math&quot; w:h-ansi=&quot;Cambria Math&quot;/&gt;&lt;wx:font wx:val=&quot;Cambria Math&quot;/&gt;&lt;w:i/&gt;&lt;/w:rPr&gt;&lt;m:t&gt;=12000 —Г.–µ.&lt;/m:t&gt;&lt;/m:r&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14:paraId="3F8966F5" w14:textId="77777777" w:rsidR="005B14DF" w:rsidRPr="00D112EC" w:rsidRDefault="005B14DF" w:rsidP="005B14DF">
      <w:pPr>
        <w:keepNext/>
        <w:keepLines/>
        <w:tabs>
          <w:tab w:val="left" w:pos="284"/>
          <w:tab w:val="left" w:pos="5387"/>
        </w:tabs>
        <w:jc w:val="both"/>
        <w:rPr>
          <w:rFonts w:ascii="Arial" w:hAnsi="Arial" w:cs="Arial"/>
          <w:b/>
          <w:sz w:val="20"/>
          <w:szCs w:val="20"/>
          <w:u w:val="single"/>
        </w:rPr>
      </w:pPr>
    </w:p>
    <w:p w14:paraId="40C2ACA1" w14:textId="5FF999CA" w:rsidR="005B14DF" w:rsidRPr="00D112EC" w:rsidRDefault="005B14DF" w:rsidP="005B14DF">
      <w:pPr>
        <w:keepNext/>
        <w:keepLines/>
        <w:pBdr>
          <w:top w:val="nil"/>
          <w:left w:val="nil"/>
          <w:bottom w:val="nil"/>
          <w:right w:val="nil"/>
          <w:between w:val="nil"/>
        </w:pBdr>
        <w:jc w:val="center"/>
        <w:rPr>
          <w:rFonts w:ascii="Arial" w:hAnsi="Arial" w:cs="Arial"/>
          <w:b/>
          <w:color w:val="000000"/>
          <w:sz w:val="20"/>
          <w:szCs w:val="20"/>
        </w:rPr>
      </w:pPr>
      <w:r w:rsidRPr="00D112EC">
        <w:rPr>
          <w:rFonts w:ascii="Arial" w:hAnsi="Arial" w:cs="Arial"/>
          <w:b/>
          <w:color w:val="000000"/>
          <w:sz w:val="20"/>
          <w:szCs w:val="20"/>
        </w:rPr>
        <w:t>Зада</w:t>
      </w:r>
      <w:r w:rsidRPr="00D112EC">
        <w:rPr>
          <w:rFonts w:ascii="Arial" w:hAnsi="Arial" w:cs="Arial"/>
          <w:b/>
          <w:color w:val="000000"/>
          <w:sz w:val="20"/>
          <w:szCs w:val="20"/>
        </w:rPr>
        <w:t>ча</w:t>
      </w:r>
      <w:r w:rsidRPr="00D112EC">
        <w:rPr>
          <w:rFonts w:ascii="Arial" w:hAnsi="Arial" w:cs="Arial"/>
          <w:b/>
          <w:color w:val="000000"/>
          <w:sz w:val="20"/>
          <w:szCs w:val="20"/>
        </w:rPr>
        <w:t xml:space="preserve"> 4 (25 баллов)</w:t>
      </w:r>
    </w:p>
    <w:p w14:paraId="07656D7D" w14:textId="77777777" w:rsidR="005B14DF" w:rsidRPr="00D112EC" w:rsidRDefault="005B14DF" w:rsidP="005B14DF">
      <w:pPr>
        <w:keepNext/>
        <w:keepLines/>
        <w:pBdr>
          <w:top w:val="nil"/>
          <w:left w:val="nil"/>
          <w:bottom w:val="nil"/>
          <w:right w:val="nil"/>
          <w:between w:val="nil"/>
        </w:pBdr>
        <w:rPr>
          <w:rFonts w:ascii="Arial" w:hAnsi="Arial" w:cs="Arial"/>
          <w:b/>
          <w:color w:val="000000"/>
          <w:sz w:val="20"/>
          <w:szCs w:val="20"/>
        </w:rPr>
      </w:pPr>
      <w:r w:rsidRPr="00D112EC">
        <w:rPr>
          <w:rFonts w:ascii="Arial" w:hAnsi="Arial" w:cs="Arial"/>
          <w:b/>
          <w:color w:val="000000"/>
          <w:sz w:val="20"/>
          <w:szCs w:val="20"/>
        </w:rPr>
        <w:t>Темы:</w:t>
      </w:r>
    </w:p>
    <w:p w14:paraId="59261572" w14:textId="77777777" w:rsidR="005B14DF" w:rsidRPr="00D112EC" w:rsidRDefault="005B14DF" w:rsidP="005B14DF">
      <w:pPr>
        <w:keepNext/>
        <w:keepLines/>
        <w:pBdr>
          <w:top w:val="nil"/>
          <w:left w:val="nil"/>
          <w:bottom w:val="nil"/>
          <w:right w:val="nil"/>
          <w:between w:val="nil"/>
        </w:pBdr>
        <w:rPr>
          <w:rFonts w:ascii="Arial" w:hAnsi="Arial" w:cs="Arial"/>
          <w:bCs/>
          <w:color w:val="000000"/>
          <w:sz w:val="20"/>
          <w:szCs w:val="20"/>
        </w:rPr>
      </w:pPr>
      <w:r w:rsidRPr="00D112EC">
        <w:rPr>
          <w:rFonts w:ascii="Arial" w:hAnsi="Arial" w:cs="Arial"/>
          <w:bCs/>
          <w:color w:val="000000"/>
          <w:sz w:val="20"/>
          <w:szCs w:val="20"/>
        </w:rPr>
        <w:t xml:space="preserve">1) Контроль и оценка результатов деятельности. </w:t>
      </w:r>
    </w:p>
    <w:p w14:paraId="2511A9BB" w14:textId="77777777" w:rsidR="005B14DF" w:rsidRPr="00D112EC" w:rsidRDefault="005B14DF" w:rsidP="005B14DF">
      <w:pPr>
        <w:keepNext/>
        <w:keepLines/>
        <w:pBdr>
          <w:top w:val="nil"/>
          <w:left w:val="nil"/>
          <w:bottom w:val="nil"/>
          <w:right w:val="nil"/>
          <w:between w:val="nil"/>
        </w:pBdr>
        <w:rPr>
          <w:rFonts w:ascii="Arial" w:hAnsi="Arial" w:cs="Arial"/>
          <w:bCs/>
          <w:color w:val="000000"/>
          <w:sz w:val="20"/>
          <w:szCs w:val="20"/>
        </w:rPr>
      </w:pPr>
      <w:r w:rsidRPr="00D112EC">
        <w:rPr>
          <w:rFonts w:ascii="Arial" w:hAnsi="Arial" w:cs="Arial"/>
          <w:bCs/>
          <w:color w:val="000000"/>
          <w:sz w:val="20"/>
          <w:szCs w:val="20"/>
        </w:rPr>
        <w:t>2) Принятие управленческих решений.</w:t>
      </w:r>
    </w:p>
    <w:p w14:paraId="43226FBC" w14:textId="77777777" w:rsidR="005B14DF" w:rsidRPr="00D112EC" w:rsidRDefault="005B14DF" w:rsidP="005B14DF">
      <w:pPr>
        <w:keepNext/>
        <w:keepLines/>
        <w:jc w:val="both"/>
        <w:rPr>
          <w:rFonts w:ascii="Arial" w:hAnsi="Arial" w:cs="Arial"/>
          <w:sz w:val="20"/>
          <w:szCs w:val="20"/>
          <w:lang/>
        </w:rPr>
      </w:pPr>
      <w:r w:rsidRPr="00D112EC">
        <w:rPr>
          <w:rFonts w:ascii="Arial" w:hAnsi="Arial" w:cs="Arial"/>
          <w:sz w:val="20"/>
          <w:szCs w:val="20"/>
          <w:lang/>
        </w:rPr>
        <w:t>Компания Duo готовит проект бюджета на следующий год, который включает ппроизводство и реализацию продуктовой линейки, состоящей из четырех товаров: A, B, C и D. Предварительные расчеты показывают, что совокупные постоянные накладные расходы компании составят 500 000 у.е. В таблице ниже представлены данные по каждому продукту:</w:t>
      </w:r>
    </w:p>
    <w:p w14:paraId="1B2559D0" w14:textId="77777777" w:rsidR="005B14DF" w:rsidRPr="00D112EC" w:rsidRDefault="005B14DF" w:rsidP="005B14DF">
      <w:pPr>
        <w:keepNext/>
        <w:keepLines/>
        <w:jc w:val="both"/>
        <w:rPr>
          <w:rFonts w:ascii="Arial" w:hAnsi="Arial" w:cs="Arial"/>
          <w:sz w:val="20"/>
          <w:szCs w:val="20"/>
          <w:lang/>
        </w:rPr>
      </w:pPr>
    </w:p>
    <w:tbl>
      <w:tblPr>
        <w:tblW w:w="9023" w:type="dxa"/>
        <w:tblCellSpacing w:w="15" w:type="dxa"/>
        <w:tblBorders>
          <w:insideH w:val="single" w:sz="4" w:space="0" w:color="auto"/>
        </w:tblBorders>
        <w:tblCellMar>
          <w:top w:w="15" w:type="dxa"/>
          <w:left w:w="15" w:type="dxa"/>
          <w:bottom w:w="15" w:type="dxa"/>
          <w:right w:w="15" w:type="dxa"/>
        </w:tblCellMar>
        <w:tblLook w:val="04A0" w:firstRow="1" w:lastRow="0" w:firstColumn="1" w:lastColumn="0" w:noHBand="0" w:noVBand="1"/>
      </w:tblPr>
      <w:tblGrid>
        <w:gridCol w:w="3312"/>
        <w:gridCol w:w="1424"/>
        <w:gridCol w:w="1424"/>
        <w:gridCol w:w="1424"/>
        <w:gridCol w:w="1439"/>
      </w:tblGrid>
      <w:tr w:rsidR="005B14DF" w:rsidRPr="00D112EC" w14:paraId="703FEA7C" w14:textId="77777777" w:rsidTr="00955760">
        <w:trPr>
          <w:trHeight w:val="299"/>
          <w:tblHeader/>
          <w:tblCellSpacing w:w="15" w:type="dxa"/>
        </w:trPr>
        <w:tc>
          <w:tcPr>
            <w:tcW w:w="0" w:type="auto"/>
            <w:vAlign w:val="center"/>
            <w:hideMark/>
          </w:tcPr>
          <w:p w14:paraId="02F3443A" w14:textId="77777777" w:rsidR="005B14DF" w:rsidRPr="00D112EC" w:rsidRDefault="005B14DF" w:rsidP="00955760">
            <w:pPr>
              <w:keepNext/>
              <w:keepLines/>
              <w:jc w:val="both"/>
              <w:rPr>
                <w:rFonts w:ascii="Arial" w:hAnsi="Arial" w:cs="Arial"/>
                <w:b/>
                <w:bCs/>
                <w:sz w:val="20"/>
                <w:szCs w:val="20"/>
                <w:lang/>
              </w:rPr>
            </w:pPr>
            <w:r w:rsidRPr="00D112EC">
              <w:rPr>
                <w:rFonts w:ascii="Arial" w:hAnsi="Arial" w:cs="Arial"/>
                <w:b/>
                <w:bCs/>
                <w:sz w:val="20"/>
                <w:szCs w:val="20"/>
                <w:lang/>
              </w:rPr>
              <w:t>Ед. изм.</w:t>
            </w:r>
          </w:p>
        </w:tc>
        <w:tc>
          <w:tcPr>
            <w:tcW w:w="0" w:type="auto"/>
            <w:vAlign w:val="center"/>
            <w:hideMark/>
          </w:tcPr>
          <w:p w14:paraId="498D195F" w14:textId="77777777" w:rsidR="005B14DF" w:rsidRPr="00D112EC" w:rsidRDefault="005B14DF" w:rsidP="00955760">
            <w:pPr>
              <w:keepNext/>
              <w:keepLines/>
              <w:jc w:val="both"/>
              <w:rPr>
                <w:rFonts w:ascii="Arial" w:hAnsi="Arial" w:cs="Arial"/>
                <w:b/>
                <w:bCs/>
                <w:sz w:val="20"/>
                <w:szCs w:val="20"/>
                <w:lang/>
              </w:rPr>
            </w:pPr>
            <w:r w:rsidRPr="00D112EC">
              <w:rPr>
                <w:rFonts w:ascii="Arial" w:hAnsi="Arial" w:cs="Arial"/>
                <w:b/>
                <w:bCs/>
                <w:sz w:val="20"/>
                <w:szCs w:val="20"/>
                <w:lang/>
              </w:rPr>
              <w:t>Продукт A</w:t>
            </w:r>
          </w:p>
        </w:tc>
        <w:tc>
          <w:tcPr>
            <w:tcW w:w="0" w:type="auto"/>
            <w:vAlign w:val="center"/>
            <w:hideMark/>
          </w:tcPr>
          <w:p w14:paraId="4513231C" w14:textId="77777777" w:rsidR="005B14DF" w:rsidRPr="00D112EC" w:rsidRDefault="005B14DF" w:rsidP="00955760">
            <w:pPr>
              <w:keepNext/>
              <w:keepLines/>
              <w:jc w:val="both"/>
              <w:rPr>
                <w:rFonts w:ascii="Arial" w:hAnsi="Arial" w:cs="Arial"/>
                <w:b/>
                <w:bCs/>
                <w:sz w:val="20"/>
                <w:szCs w:val="20"/>
                <w:lang/>
              </w:rPr>
            </w:pPr>
            <w:r w:rsidRPr="00D112EC">
              <w:rPr>
                <w:rFonts w:ascii="Arial" w:hAnsi="Arial" w:cs="Arial"/>
                <w:b/>
                <w:bCs/>
                <w:sz w:val="20"/>
                <w:szCs w:val="20"/>
                <w:lang/>
              </w:rPr>
              <w:t>Продукт B</w:t>
            </w:r>
          </w:p>
        </w:tc>
        <w:tc>
          <w:tcPr>
            <w:tcW w:w="0" w:type="auto"/>
            <w:vAlign w:val="center"/>
            <w:hideMark/>
          </w:tcPr>
          <w:p w14:paraId="0A36D299" w14:textId="77777777" w:rsidR="005B14DF" w:rsidRPr="00D112EC" w:rsidRDefault="005B14DF" w:rsidP="00955760">
            <w:pPr>
              <w:keepNext/>
              <w:keepLines/>
              <w:jc w:val="both"/>
              <w:rPr>
                <w:rFonts w:ascii="Arial" w:hAnsi="Arial" w:cs="Arial"/>
                <w:b/>
                <w:bCs/>
                <w:sz w:val="20"/>
                <w:szCs w:val="20"/>
                <w:lang/>
              </w:rPr>
            </w:pPr>
            <w:r w:rsidRPr="00D112EC">
              <w:rPr>
                <w:rFonts w:ascii="Arial" w:hAnsi="Arial" w:cs="Arial"/>
                <w:b/>
                <w:bCs/>
                <w:sz w:val="20"/>
                <w:szCs w:val="20"/>
                <w:lang/>
              </w:rPr>
              <w:t>Продукт C</w:t>
            </w:r>
          </w:p>
        </w:tc>
        <w:tc>
          <w:tcPr>
            <w:tcW w:w="0" w:type="auto"/>
            <w:vAlign w:val="center"/>
            <w:hideMark/>
          </w:tcPr>
          <w:p w14:paraId="743A00DC" w14:textId="77777777" w:rsidR="005B14DF" w:rsidRPr="00D112EC" w:rsidRDefault="005B14DF" w:rsidP="00955760">
            <w:pPr>
              <w:keepNext/>
              <w:keepLines/>
              <w:jc w:val="both"/>
              <w:rPr>
                <w:rFonts w:ascii="Arial" w:hAnsi="Arial" w:cs="Arial"/>
                <w:b/>
                <w:bCs/>
                <w:sz w:val="20"/>
                <w:szCs w:val="20"/>
                <w:lang/>
              </w:rPr>
            </w:pPr>
            <w:r w:rsidRPr="00D112EC">
              <w:rPr>
                <w:rFonts w:ascii="Arial" w:hAnsi="Arial" w:cs="Arial"/>
                <w:b/>
                <w:bCs/>
                <w:sz w:val="20"/>
                <w:szCs w:val="20"/>
                <w:lang/>
              </w:rPr>
              <w:t>Продукт D</w:t>
            </w:r>
          </w:p>
        </w:tc>
      </w:tr>
      <w:tr w:rsidR="005B14DF" w:rsidRPr="00D112EC" w14:paraId="5292C189" w14:textId="77777777" w:rsidTr="00955760">
        <w:trPr>
          <w:trHeight w:val="299"/>
          <w:tblCellSpacing w:w="15" w:type="dxa"/>
        </w:trPr>
        <w:tc>
          <w:tcPr>
            <w:tcW w:w="0" w:type="auto"/>
            <w:vAlign w:val="center"/>
            <w:hideMark/>
          </w:tcPr>
          <w:p w14:paraId="5F138CE8" w14:textId="77777777" w:rsidR="005B14DF" w:rsidRPr="00D112EC" w:rsidRDefault="005B14DF" w:rsidP="00955760">
            <w:pPr>
              <w:keepNext/>
              <w:keepLines/>
              <w:jc w:val="both"/>
              <w:rPr>
                <w:rFonts w:ascii="Arial" w:hAnsi="Arial" w:cs="Arial"/>
                <w:sz w:val="20"/>
                <w:szCs w:val="20"/>
                <w:lang/>
              </w:rPr>
            </w:pPr>
            <w:r w:rsidRPr="00D112EC">
              <w:rPr>
                <w:rFonts w:ascii="Arial" w:hAnsi="Arial" w:cs="Arial"/>
                <w:sz w:val="20"/>
                <w:szCs w:val="20"/>
                <w:lang/>
              </w:rPr>
              <w:t>Объем продаж, шт</w:t>
            </w:r>
          </w:p>
        </w:tc>
        <w:tc>
          <w:tcPr>
            <w:tcW w:w="0" w:type="auto"/>
            <w:vAlign w:val="center"/>
            <w:hideMark/>
          </w:tcPr>
          <w:p w14:paraId="0C1195D9" w14:textId="77777777" w:rsidR="005B14DF" w:rsidRPr="00D112EC" w:rsidRDefault="005B14DF" w:rsidP="00955760">
            <w:pPr>
              <w:keepNext/>
              <w:keepLines/>
              <w:jc w:val="right"/>
              <w:rPr>
                <w:rFonts w:ascii="Arial" w:hAnsi="Arial" w:cs="Arial"/>
                <w:sz w:val="20"/>
                <w:szCs w:val="20"/>
                <w:lang/>
              </w:rPr>
            </w:pPr>
            <w:r w:rsidRPr="00D112EC">
              <w:rPr>
                <w:rFonts w:ascii="Arial" w:hAnsi="Arial" w:cs="Arial"/>
                <w:sz w:val="20"/>
                <w:szCs w:val="20"/>
                <w:lang/>
              </w:rPr>
              <w:t>1 000</w:t>
            </w:r>
          </w:p>
        </w:tc>
        <w:tc>
          <w:tcPr>
            <w:tcW w:w="0" w:type="auto"/>
            <w:vAlign w:val="center"/>
            <w:hideMark/>
          </w:tcPr>
          <w:p w14:paraId="19AE5916" w14:textId="77777777" w:rsidR="005B14DF" w:rsidRPr="00D112EC" w:rsidRDefault="005B14DF" w:rsidP="00955760">
            <w:pPr>
              <w:keepNext/>
              <w:keepLines/>
              <w:jc w:val="right"/>
              <w:rPr>
                <w:rFonts w:ascii="Arial" w:hAnsi="Arial" w:cs="Arial"/>
                <w:sz w:val="20"/>
                <w:szCs w:val="20"/>
                <w:lang/>
              </w:rPr>
            </w:pPr>
            <w:r w:rsidRPr="00D112EC">
              <w:rPr>
                <w:rFonts w:ascii="Arial" w:hAnsi="Arial" w:cs="Arial"/>
                <w:sz w:val="20"/>
                <w:szCs w:val="20"/>
                <w:lang/>
              </w:rPr>
              <w:t>2 000</w:t>
            </w:r>
          </w:p>
        </w:tc>
        <w:tc>
          <w:tcPr>
            <w:tcW w:w="0" w:type="auto"/>
            <w:vAlign w:val="center"/>
            <w:hideMark/>
          </w:tcPr>
          <w:p w14:paraId="509C5DC2" w14:textId="77777777" w:rsidR="005B14DF" w:rsidRPr="00D112EC" w:rsidRDefault="005B14DF" w:rsidP="00955760">
            <w:pPr>
              <w:keepNext/>
              <w:keepLines/>
              <w:jc w:val="right"/>
              <w:rPr>
                <w:rFonts w:ascii="Arial" w:hAnsi="Arial" w:cs="Arial"/>
                <w:sz w:val="20"/>
                <w:szCs w:val="20"/>
                <w:lang/>
              </w:rPr>
            </w:pPr>
            <w:r w:rsidRPr="00D112EC">
              <w:rPr>
                <w:rFonts w:ascii="Arial" w:hAnsi="Arial" w:cs="Arial"/>
                <w:sz w:val="20"/>
                <w:szCs w:val="20"/>
                <w:lang/>
              </w:rPr>
              <w:t>4 000</w:t>
            </w:r>
          </w:p>
        </w:tc>
        <w:tc>
          <w:tcPr>
            <w:tcW w:w="0" w:type="auto"/>
            <w:vAlign w:val="center"/>
            <w:hideMark/>
          </w:tcPr>
          <w:p w14:paraId="19C5C13B" w14:textId="77777777" w:rsidR="005B14DF" w:rsidRPr="00D112EC" w:rsidRDefault="005B14DF" w:rsidP="00955760">
            <w:pPr>
              <w:keepNext/>
              <w:keepLines/>
              <w:jc w:val="right"/>
              <w:rPr>
                <w:rFonts w:ascii="Arial" w:hAnsi="Arial" w:cs="Arial"/>
                <w:sz w:val="20"/>
                <w:szCs w:val="20"/>
                <w:lang/>
              </w:rPr>
            </w:pPr>
            <w:r w:rsidRPr="00D112EC">
              <w:rPr>
                <w:rFonts w:ascii="Arial" w:hAnsi="Arial" w:cs="Arial"/>
                <w:sz w:val="20"/>
                <w:szCs w:val="20"/>
                <w:lang/>
              </w:rPr>
              <w:t>8 000</w:t>
            </w:r>
          </w:p>
        </w:tc>
      </w:tr>
      <w:tr w:rsidR="005B14DF" w:rsidRPr="00D112EC" w14:paraId="3A5872D3" w14:textId="77777777" w:rsidTr="00955760">
        <w:trPr>
          <w:trHeight w:val="299"/>
          <w:tblCellSpacing w:w="15" w:type="dxa"/>
        </w:trPr>
        <w:tc>
          <w:tcPr>
            <w:tcW w:w="0" w:type="auto"/>
            <w:vAlign w:val="center"/>
            <w:hideMark/>
          </w:tcPr>
          <w:p w14:paraId="63177B16" w14:textId="77777777" w:rsidR="005B14DF" w:rsidRPr="00D112EC" w:rsidRDefault="005B14DF" w:rsidP="00955760">
            <w:pPr>
              <w:keepNext/>
              <w:keepLines/>
              <w:jc w:val="both"/>
              <w:rPr>
                <w:rFonts w:ascii="Arial" w:hAnsi="Arial" w:cs="Arial"/>
                <w:sz w:val="20"/>
                <w:szCs w:val="20"/>
                <w:lang/>
              </w:rPr>
            </w:pPr>
            <w:r w:rsidRPr="00D112EC">
              <w:rPr>
                <w:rFonts w:ascii="Arial" w:hAnsi="Arial" w:cs="Arial"/>
                <w:sz w:val="20"/>
                <w:szCs w:val="20"/>
                <w:lang/>
              </w:rPr>
              <w:t>Цена реализации, у.е.</w:t>
            </w:r>
          </w:p>
        </w:tc>
        <w:tc>
          <w:tcPr>
            <w:tcW w:w="0" w:type="auto"/>
            <w:vAlign w:val="center"/>
            <w:hideMark/>
          </w:tcPr>
          <w:p w14:paraId="16D9DE6D" w14:textId="77777777" w:rsidR="005B14DF" w:rsidRPr="00D112EC" w:rsidRDefault="005B14DF" w:rsidP="00955760">
            <w:pPr>
              <w:keepNext/>
              <w:keepLines/>
              <w:jc w:val="right"/>
              <w:rPr>
                <w:rFonts w:ascii="Arial" w:hAnsi="Arial" w:cs="Arial"/>
                <w:sz w:val="20"/>
                <w:szCs w:val="20"/>
                <w:lang/>
              </w:rPr>
            </w:pPr>
            <w:r w:rsidRPr="00D112EC">
              <w:rPr>
                <w:rFonts w:ascii="Arial" w:hAnsi="Arial" w:cs="Arial"/>
                <w:sz w:val="20"/>
                <w:szCs w:val="20"/>
                <w:lang/>
              </w:rPr>
              <w:t>30</w:t>
            </w:r>
          </w:p>
        </w:tc>
        <w:tc>
          <w:tcPr>
            <w:tcW w:w="0" w:type="auto"/>
            <w:vAlign w:val="center"/>
            <w:hideMark/>
          </w:tcPr>
          <w:p w14:paraId="3F36B07F" w14:textId="77777777" w:rsidR="005B14DF" w:rsidRPr="00D112EC" w:rsidRDefault="005B14DF" w:rsidP="00955760">
            <w:pPr>
              <w:keepNext/>
              <w:keepLines/>
              <w:jc w:val="right"/>
              <w:rPr>
                <w:rFonts w:ascii="Arial" w:hAnsi="Arial" w:cs="Arial"/>
                <w:sz w:val="20"/>
                <w:szCs w:val="20"/>
                <w:lang/>
              </w:rPr>
            </w:pPr>
            <w:r w:rsidRPr="00D112EC">
              <w:rPr>
                <w:rFonts w:ascii="Arial" w:hAnsi="Arial" w:cs="Arial"/>
                <w:sz w:val="20"/>
                <w:szCs w:val="20"/>
                <w:lang/>
              </w:rPr>
              <w:t>50</w:t>
            </w:r>
          </w:p>
        </w:tc>
        <w:tc>
          <w:tcPr>
            <w:tcW w:w="0" w:type="auto"/>
            <w:vAlign w:val="center"/>
            <w:hideMark/>
          </w:tcPr>
          <w:p w14:paraId="301DDB1E" w14:textId="77777777" w:rsidR="005B14DF" w:rsidRPr="00D112EC" w:rsidRDefault="005B14DF" w:rsidP="00955760">
            <w:pPr>
              <w:keepNext/>
              <w:keepLines/>
              <w:jc w:val="right"/>
              <w:rPr>
                <w:rFonts w:ascii="Arial" w:hAnsi="Arial" w:cs="Arial"/>
                <w:sz w:val="20"/>
                <w:szCs w:val="20"/>
                <w:lang/>
              </w:rPr>
            </w:pPr>
            <w:r w:rsidRPr="00D112EC">
              <w:rPr>
                <w:rFonts w:ascii="Arial" w:hAnsi="Arial" w:cs="Arial"/>
                <w:sz w:val="20"/>
                <w:szCs w:val="20"/>
                <w:lang/>
              </w:rPr>
              <w:t>10</w:t>
            </w:r>
          </w:p>
        </w:tc>
        <w:tc>
          <w:tcPr>
            <w:tcW w:w="0" w:type="auto"/>
            <w:vAlign w:val="center"/>
            <w:hideMark/>
          </w:tcPr>
          <w:p w14:paraId="046BE5B8" w14:textId="77777777" w:rsidR="005B14DF" w:rsidRPr="00D112EC" w:rsidRDefault="005B14DF" w:rsidP="00955760">
            <w:pPr>
              <w:keepNext/>
              <w:keepLines/>
              <w:jc w:val="right"/>
              <w:rPr>
                <w:rFonts w:ascii="Arial" w:hAnsi="Arial" w:cs="Arial"/>
                <w:sz w:val="20"/>
                <w:szCs w:val="20"/>
                <w:lang/>
              </w:rPr>
            </w:pPr>
            <w:r w:rsidRPr="00D112EC">
              <w:rPr>
                <w:rFonts w:ascii="Arial" w:hAnsi="Arial" w:cs="Arial"/>
                <w:sz w:val="20"/>
                <w:szCs w:val="20"/>
                <w:lang/>
              </w:rPr>
              <w:t>12</w:t>
            </w:r>
          </w:p>
        </w:tc>
      </w:tr>
      <w:tr w:rsidR="005B14DF" w:rsidRPr="00D112EC" w14:paraId="3F72AD31" w14:textId="77777777" w:rsidTr="00955760">
        <w:trPr>
          <w:trHeight w:val="299"/>
          <w:tblCellSpacing w:w="15" w:type="dxa"/>
        </w:trPr>
        <w:tc>
          <w:tcPr>
            <w:tcW w:w="0" w:type="auto"/>
            <w:vAlign w:val="center"/>
            <w:hideMark/>
          </w:tcPr>
          <w:p w14:paraId="6E39DE38" w14:textId="77777777" w:rsidR="005B14DF" w:rsidRPr="00D112EC" w:rsidRDefault="005B14DF" w:rsidP="00955760">
            <w:pPr>
              <w:keepNext/>
              <w:keepLines/>
              <w:jc w:val="both"/>
              <w:rPr>
                <w:rFonts w:ascii="Arial" w:hAnsi="Arial" w:cs="Arial"/>
                <w:sz w:val="20"/>
                <w:szCs w:val="20"/>
                <w:lang/>
              </w:rPr>
            </w:pPr>
            <w:r w:rsidRPr="00D112EC">
              <w:rPr>
                <w:rFonts w:ascii="Arial" w:hAnsi="Arial" w:cs="Arial"/>
                <w:sz w:val="20"/>
                <w:szCs w:val="20"/>
                <w:lang/>
              </w:rPr>
              <w:t>Переменные затраты, у.е.</w:t>
            </w:r>
          </w:p>
        </w:tc>
        <w:tc>
          <w:tcPr>
            <w:tcW w:w="0" w:type="auto"/>
            <w:vAlign w:val="center"/>
            <w:hideMark/>
          </w:tcPr>
          <w:p w14:paraId="3D0EF4D1" w14:textId="77777777" w:rsidR="005B14DF" w:rsidRPr="00D112EC" w:rsidRDefault="005B14DF" w:rsidP="00955760">
            <w:pPr>
              <w:keepNext/>
              <w:keepLines/>
              <w:jc w:val="right"/>
              <w:rPr>
                <w:rFonts w:ascii="Arial" w:hAnsi="Arial" w:cs="Arial"/>
                <w:sz w:val="20"/>
                <w:szCs w:val="20"/>
                <w:lang/>
              </w:rPr>
            </w:pPr>
            <w:r w:rsidRPr="00D112EC">
              <w:rPr>
                <w:rFonts w:ascii="Arial" w:hAnsi="Arial" w:cs="Arial"/>
                <w:sz w:val="20"/>
                <w:szCs w:val="20"/>
                <w:lang/>
              </w:rPr>
              <w:t>28</w:t>
            </w:r>
          </w:p>
        </w:tc>
        <w:tc>
          <w:tcPr>
            <w:tcW w:w="0" w:type="auto"/>
            <w:vAlign w:val="center"/>
            <w:hideMark/>
          </w:tcPr>
          <w:p w14:paraId="01D2D41D" w14:textId="77777777" w:rsidR="005B14DF" w:rsidRPr="00D112EC" w:rsidRDefault="005B14DF" w:rsidP="00955760">
            <w:pPr>
              <w:keepNext/>
              <w:keepLines/>
              <w:jc w:val="right"/>
              <w:rPr>
                <w:rFonts w:ascii="Arial" w:hAnsi="Arial" w:cs="Arial"/>
                <w:sz w:val="20"/>
                <w:szCs w:val="20"/>
                <w:lang/>
              </w:rPr>
            </w:pPr>
            <w:r w:rsidRPr="00D112EC">
              <w:rPr>
                <w:rFonts w:ascii="Arial" w:hAnsi="Arial" w:cs="Arial"/>
                <w:sz w:val="20"/>
                <w:szCs w:val="20"/>
                <w:lang/>
              </w:rPr>
              <w:t>51</w:t>
            </w:r>
          </w:p>
        </w:tc>
        <w:tc>
          <w:tcPr>
            <w:tcW w:w="0" w:type="auto"/>
            <w:vAlign w:val="center"/>
            <w:hideMark/>
          </w:tcPr>
          <w:p w14:paraId="10201C61" w14:textId="77777777" w:rsidR="005B14DF" w:rsidRPr="00D112EC" w:rsidRDefault="005B14DF" w:rsidP="00955760">
            <w:pPr>
              <w:keepNext/>
              <w:keepLines/>
              <w:jc w:val="right"/>
              <w:rPr>
                <w:rFonts w:ascii="Arial" w:hAnsi="Arial" w:cs="Arial"/>
                <w:sz w:val="20"/>
                <w:szCs w:val="20"/>
                <w:lang/>
              </w:rPr>
            </w:pPr>
            <w:r w:rsidRPr="00D112EC">
              <w:rPr>
                <w:rFonts w:ascii="Arial" w:hAnsi="Arial" w:cs="Arial"/>
                <w:sz w:val="20"/>
                <w:szCs w:val="20"/>
                <w:lang/>
              </w:rPr>
              <w:t>8</w:t>
            </w:r>
          </w:p>
        </w:tc>
        <w:tc>
          <w:tcPr>
            <w:tcW w:w="0" w:type="auto"/>
            <w:vAlign w:val="center"/>
            <w:hideMark/>
          </w:tcPr>
          <w:p w14:paraId="3AED5F6D" w14:textId="77777777" w:rsidR="005B14DF" w:rsidRPr="00D112EC" w:rsidRDefault="005B14DF" w:rsidP="00955760">
            <w:pPr>
              <w:keepNext/>
              <w:keepLines/>
              <w:jc w:val="right"/>
              <w:rPr>
                <w:rFonts w:ascii="Arial" w:hAnsi="Arial" w:cs="Arial"/>
                <w:sz w:val="20"/>
                <w:szCs w:val="20"/>
                <w:lang/>
              </w:rPr>
            </w:pPr>
            <w:r w:rsidRPr="00D112EC">
              <w:rPr>
                <w:rFonts w:ascii="Arial" w:hAnsi="Arial" w:cs="Arial"/>
                <w:sz w:val="20"/>
                <w:szCs w:val="20"/>
                <w:lang/>
              </w:rPr>
              <w:t>10</w:t>
            </w:r>
          </w:p>
        </w:tc>
      </w:tr>
    </w:tbl>
    <w:p w14:paraId="2D6B0D6A" w14:textId="77777777" w:rsidR="005B14DF" w:rsidRPr="00D112EC" w:rsidRDefault="005B14DF" w:rsidP="005B14DF">
      <w:pPr>
        <w:keepNext/>
        <w:keepLines/>
        <w:jc w:val="both"/>
        <w:rPr>
          <w:rFonts w:ascii="Arial" w:hAnsi="Arial" w:cs="Arial"/>
          <w:sz w:val="20"/>
          <w:szCs w:val="20"/>
        </w:rPr>
      </w:pPr>
    </w:p>
    <w:p w14:paraId="7EEE6276" w14:textId="77777777" w:rsidR="005B14DF" w:rsidRPr="00D112EC" w:rsidRDefault="005B14DF" w:rsidP="005B14DF">
      <w:pPr>
        <w:keepNext/>
        <w:keepLines/>
        <w:tabs>
          <w:tab w:val="left" w:pos="284"/>
          <w:tab w:val="left" w:pos="567"/>
          <w:tab w:val="left" w:pos="5387"/>
        </w:tabs>
        <w:jc w:val="both"/>
        <w:rPr>
          <w:rFonts w:ascii="Arial" w:hAnsi="Arial" w:cs="Arial"/>
          <w:b/>
          <w:sz w:val="20"/>
          <w:szCs w:val="20"/>
        </w:rPr>
      </w:pPr>
      <w:r w:rsidRPr="00D112EC">
        <w:rPr>
          <w:rFonts w:ascii="Arial" w:hAnsi="Arial" w:cs="Arial"/>
          <w:b/>
          <w:sz w:val="20"/>
          <w:szCs w:val="20"/>
        </w:rPr>
        <w:t>Вопрос 1 (12 баллов)</w:t>
      </w:r>
    </w:p>
    <w:p w14:paraId="1A444999"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rPr>
      </w:pPr>
      <w:r w:rsidRPr="00D112EC">
        <w:rPr>
          <w:rFonts w:ascii="Arial" w:hAnsi="Arial" w:cs="Arial"/>
          <w:bCs/>
          <w:sz w:val="20"/>
          <w:szCs w:val="20"/>
        </w:rPr>
        <w:t>Рассчитайте генерируемую каждым продуктом маржинальную прибыль и общую маржинальную прибыль по всему ассортименту</w:t>
      </w:r>
    </w:p>
    <w:p w14:paraId="48C82875" w14:textId="77777777" w:rsidR="005B14DF" w:rsidRPr="00D112EC" w:rsidRDefault="005B14DF" w:rsidP="005B14DF">
      <w:pPr>
        <w:keepNext/>
        <w:keepLines/>
        <w:tabs>
          <w:tab w:val="left" w:pos="284"/>
          <w:tab w:val="left" w:pos="567"/>
          <w:tab w:val="left" w:pos="5387"/>
        </w:tabs>
        <w:jc w:val="both"/>
        <w:rPr>
          <w:rFonts w:ascii="Arial" w:hAnsi="Arial" w:cs="Arial"/>
          <w:b/>
          <w:sz w:val="20"/>
          <w:szCs w:val="20"/>
        </w:rPr>
      </w:pPr>
    </w:p>
    <w:p w14:paraId="41C4DAFC" w14:textId="77777777" w:rsidR="005B14DF" w:rsidRPr="00D112EC" w:rsidRDefault="005B14DF" w:rsidP="005B14DF">
      <w:pPr>
        <w:keepNext/>
        <w:keepLines/>
        <w:tabs>
          <w:tab w:val="left" w:pos="284"/>
          <w:tab w:val="left" w:pos="567"/>
          <w:tab w:val="left" w:pos="5387"/>
        </w:tabs>
        <w:jc w:val="both"/>
        <w:rPr>
          <w:rFonts w:ascii="Arial" w:hAnsi="Arial" w:cs="Arial"/>
          <w:b/>
          <w:sz w:val="20"/>
          <w:szCs w:val="20"/>
        </w:rPr>
      </w:pPr>
      <w:r w:rsidRPr="00D112EC">
        <w:rPr>
          <w:rFonts w:ascii="Arial" w:hAnsi="Arial" w:cs="Arial"/>
          <w:b/>
          <w:sz w:val="20"/>
          <w:szCs w:val="20"/>
        </w:rPr>
        <w:t>Вопрос 2 (8 баллов)</w:t>
      </w:r>
    </w:p>
    <w:p w14:paraId="3811BE27"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rPr>
      </w:pPr>
      <w:r w:rsidRPr="00D112EC">
        <w:rPr>
          <w:rFonts w:ascii="Arial" w:hAnsi="Arial" w:cs="Arial"/>
          <w:bCs/>
          <w:sz w:val="20"/>
          <w:szCs w:val="20"/>
        </w:rPr>
        <w:t>Рассчитайте средневзвешенный коэффициент маржинальной прибыли и на его основе точку безубыточности для всего ассортимента. Предложите способы улучшения коэффициента маржинальной прибыли.</w:t>
      </w:r>
    </w:p>
    <w:p w14:paraId="1BB8B862" w14:textId="77777777" w:rsidR="005B14DF" w:rsidRPr="00D112EC" w:rsidRDefault="005B14DF" w:rsidP="005B14DF">
      <w:pPr>
        <w:keepNext/>
        <w:keepLines/>
        <w:tabs>
          <w:tab w:val="left" w:pos="284"/>
          <w:tab w:val="left" w:pos="567"/>
          <w:tab w:val="left" w:pos="5387"/>
        </w:tabs>
        <w:jc w:val="both"/>
        <w:rPr>
          <w:rFonts w:ascii="Arial" w:hAnsi="Arial" w:cs="Arial"/>
          <w:b/>
          <w:sz w:val="20"/>
          <w:szCs w:val="20"/>
        </w:rPr>
      </w:pPr>
    </w:p>
    <w:p w14:paraId="188655C1" w14:textId="77777777" w:rsidR="005B14DF" w:rsidRPr="00D112EC" w:rsidRDefault="005B14DF" w:rsidP="005B14DF">
      <w:pPr>
        <w:keepNext/>
        <w:keepLines/>
        <w:tabs>
          <w:tab w:val="left" w:pos="284"/>
          <w:tab w:val="left" w:pos="567"/>
          <w:tab w:val="left" w:pos="5387"/>
        </w:tabs>
        <w:jc w:val="both"/>
        <w:rPr>
          <w:rFonts w:ascii="Arial" w:hAnsi="Arial" w:cs="Arial"/>
          <w:b/>
          <w:sz w:val="20"/>
          <w:szCs w:val="20"/>
        </w:rPr>
      </w:pPr>
      <w:r w:rsidRPr="00D112EC">
        <w:rPr>
          <w:rFonts w:ascii="Arial" w:hAnsi="Arial" w:cs="Arial"/>
          <w:b/>
          <w:sz w:val="20"/>
          <w:szCs w:val="20"/>
        </w:rPr>
        <w:t>Вопрос 3 (5 баллов)</w:t>
      </w:r>
    </w:p>
    <w:p w14:paraId="749491E5" w14:textId="77777777" w:rsidR="005B14DF" w:rsidRPr="00D112EC" w:rsidRDefault="005B14DF" w:rsidP="005B14DF">
      <w:pPr>
        <w:keepNext/>
        <w:keepLines/>
        <w:tabs>
          <w:tab w:val="left" w:pos="284"/>
          <w:tab w:val="left" w:pos="5387"/>
        </w:tabs>
        <w:jc w:val="both"/>
        <w:rPr>
          <w:rFonts w:ascii="Arial" w:hAnsi="Arial" w:cs="Arial"/>
          <w:bCs/>
          <w:sz w:val="20"/>
          <w:szCs w:val="20"/>
        </w:rPr>
      </w:pPr>
      <w:r w:rsidRPr="00D112EC">
        <w:rPr>
          <w:rFonts w:ascii="Arial" w:hAnsi="Arial" w:cs="Arial"/>
          <w:bCs/>
          <w:sz w:val="20"/>
          <w:szCs w:val="20"/>
        </w:rPr>
        <w:t>В чем заключается сущность выбора стратегии на основе критериев максимина, максимакса и минимакс?</w:t>
      </w:r>
    </w:p>
    <w:p w14:paraId="38A0B34F" w14:textId="754F3094" w:rsidR="005B14DF" w:rsidRPr="00D112EC" w:rsidRDefault="005B14DF" w:rsidP="005B14DF">
      <w:pPr>
        <w:keepNext/>
        <w:keepLines/>
        <w:tabs>
          <w:tab w:val="left" w:pos="284"/>
          <w:tab w:val="left" w:pos="5387"/>
        </w:tabs>
        <w:jc w:val="both"/>
        <w:rPr>
          <w:rFonts w:ascii="Arial" w:hAnsi="Arial" w:cs="Arial"/>
          <w:b/>
          <w:sz w:val="20"/>
          <w:szCs w:val="20"/>
        </w:rPr>
      </w:pPr>
      <w:r w:rsidRPr="00D112EC">
        <w:rPr>
          <w:rFonts w:ascii="Arial" w:hAnsi="Arial" w:cs="Arial"/>
          <w:b/>
          <w:sz w:val="20"/>
          <w:szCs w:val="20"/>
        </w:rPr>
        <w:t>РЕШЕНИЕ к Зада</w:t>
      </w:r>
      <w:r w:rsidR="00D112EC" w:rsidRPr="00D112EC">
        <w:rPr>
          <w:rFonts w:ascii="Arial" w:hAnsi="Arial" w:cs="Arial"/>
          <w:b/>
          <w:sz w:val="20"/>
          <w:szCs w:val="20"/>
        </w:rPr>
        <w:t>че</w:t>
      </w:r>
      <w:r w:rsidRPr="00D112EC">
        <w:rPr>
          <w:rFonts w:ascii="Arial" w:hAnsi="Arial" w:cs="Arial"/>
          <w:b/>
          <w:sz w:val="20"/>
          <w:szCs w:val="20"/>
        </w:rPr>
        <w:t xml:space="preserve"> 4</w:t>
      </w:r>
    </w:p>
    <w:p w14:paraId="455631C0" w14:textId="77777777" w:rsidR="005B14DF" w:rsidRPr="00D112EC" w:rsidRDefault="005B14DF" w:rsidP="005B14DF">
      <w:pPr>
        <w:keepNext/>
        <w:keepLines/>
        <w:tabs>
          <w:tab w:val="left" w:pos="284"/>
          <w:tab w:val="left" w:pos="567"/>
          <w:tab w:val="left" w:pos="5387"/>
        </w:tabs>
        <w:jc w:val="both"/>
        <w:rPr>
          <w:rFonts w:ascii="Arial" w:hAnsi="Arial" w:cs="Arial"/>
          <w:b/>
          <w:sz w:val="20"/>
          <w:szCs w:val="20"/>
        </w:rPr>
      </w:pPr>
      <w:r w:rsidRPr="00D112EC">
        <w:rPr>
          <w:rFonts w:ascii="Arial" w:hAnsi="Arial" w:cs="Arial"/>
          <w:b/>
          <w:sz w:val="20"/>
          <w:szCs w:val="20"/>
        </w:rPr>
        <w:t xml:space="preserve">Вопрос 1 </w:t>
      </w:r>
    </w:p>
    <w:p w14:paraId="16BF7E93"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rPr>
      </w:pPr>
      <w:r w:rsidRPr="00D112EC">
        <w:rPr>
          <w:rFonts w:ascii="Arial" w:hAnsi="Arial" w:cs="Arial"/>
          <w:bCs/>
          <w:sz w:val="20"/>
          <w:szCs w:val="20"/>
        </w:rPr>
        <w:t>Рассчитайте генерируемую каждым продуктом маржинальную прибыль и общую маржинальную прибыль по всему ассортименту</w:t>
      </w:r>
    </w:p>
    <w:p w14:paraId="5EF89031"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r w:rsidRPr="00D112EC">
        <w:rPr>
          <w:rFonts w:ascii="Arial" w:hAnsi="Arial" w:cs="Arial"/>
          <w:bCs/>
          <w:sz w:val="20"/>
          <w:szCs w:val="20"/>
          <w:lang/>
        </w:rPr>
        <w:t>Продукт A:</w:t>
      </w:r>
    </w:p>
    <w:p w14:paraId="00C08338"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r w:rsidRPr="00D112EC">
        <w:rPr>
          <w:rFonts w:ascii="Arial" w:hAnsi="Arial" w:cs="Arial"/>
          <w:bCs/>
          <w:sz w:val="20"/>
          <w:szCs w:val="20"/>
          <w:lang/>
        </w:rPr>
        <w:t>Маржинальная прибыль на единицу: 30 - 28 = 2 у.е.</w:t>
      </w:r>
    </w:p>
    <w:p w14:paraId="74769F88"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r w:rsidRPr="00D112EC">
        <w:rPr>
          <w:rFonts w:ascii="Arial" w:hAnsi="Arial" w:cs="Arial"/>
          <w:bCs/>
          <w:sz w:val="20"/>
          <w:szCs w:val="20"/>
          <w:lang/>
        </w:rPr>
        <w:t>Общая маржинальная прибыль: 2 × 1000 = 2000 у.е.</w:t>
      </w:r>
    </w:p>
    <w:p w14:paraId="0EA6839B"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r w:rsidRPr="00D112EC">
        <w:rPr>
          <w:rFonts w:ascii="Arial" w:hAnsi="Arial" w:cs="Arial"/>
          <w:bCs/>
          <w:sz w:val="20"/>
          <w:szCs w:val="20"/>
          <w:lang/>
        </w:rPr>
        <w:t>Продукт B:</w:t>
      </w:r>
    </w:p>
    <w:p w14:paraId="2513786C"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r w:rsidRPr="00D112EC">
        <w:rPr>
          <w:rFonts w:ascii="Arial" w:hAnsi="Arial" w:cs="Arial"/>
          <w:bCs/>
          <w:sz w:val="20"/>
          <w:szCs w:val="20"/>
          <w:lang/>
        </w:rPr>
        <w:t>Маржинальная прибыль на единицу: 50 - 51 = -1 у.е.</w:t>
      </w:r>
    </w:p>
    <w:p w14:paraId="76FF9A07"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r w:rsidRPr="00D112EC">
        <w:rPr>
          <w:rFonts w:ascii="Arial" w:hAnsi="Arial" w:cs="Arial"/>
          <w:bCs/>
          <w:sz w:val="20"/>
          <w:szCs w:val="20"/>
          <w:lang/>
        </w:rPr>
        <w:t>Общая маржинальная прибыль: -1 × 2000 = -2000 у.е.</w:t>
      </w:r>
    </w:p>
    <w:p w14:paraId="0CC72A13"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r w:rsidRPr="00D112EC">
        <w:rPr>
          <w:rFonts w:ascii="Arial" w:hAnsi="Arial" w:cs="Arial"/>
          <w:bCs/>
          <w:sz w:val="20"/>
          <w:szCs w:val="20"/>
          <w:lang/>
        </w:rPr>
        <w:t>Продукт C:</w:t>
      </w:r>
    </w:p>
    <w:p w14:paraId="4FA5C5E9"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r w:rsidRPr="00D112EC">
        <w:rPr>
          <w:rFonts w:ascii="Arial" w:hAnsi="Arial" w:cs="Arial"/>
          <w:bCs/>
          <w:sz w:val="20"/>
          <w:szCs w:val="20"/>
          <w:lang/>
        </w:rPr>
        <w:t>Маржинальная прибыль на единицу: 10 - 8 = 2 у.е.</w:t>
      </w:r>
    </w:p>
    <w:p w14:paraId="25A65F87"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r w:rsidRPr="00D112EC">
        <w:rPr>
          <w:rFonts w:ascii="Arial" w:hAnsi="Arial" w:cs="Arial"/>
          <w:bCs/>
          <w:sz w:val="20"/>
          <w:szCs w:val="20"/>
          <w:lang/>
        </w:rPr>
        <w:t>Общая маржинальная прибыль: 2 × 4000 = 8000 у.е.</w:t>
      </w:r>
    </w:p>
    <w:p w14:paraId="1EE9A496"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r w:rsidRPr="00D112EC">
        <w:rPr>
          <w:rFonts w:ascii="Arial" w:hAnsi="Arial" w:cs="Arial"/>
          <w:bCs/>
          <w:sz w:val="20"/>
          <w:szCs w:val="20"/>
          <w:lang/>
        </w:rPr>
        <w:t>Продукт D:</w:t>
      </w:r>
    </w:p>
    <w:p w14:paraId="045BC246"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r w:rsidRPr="00D112EC">
        <w:rPr>
          <w:rFonts w:ascii="Arial" w:hAnsi="Arial" w:cs="Arial"/>
          <w:bCs/>
          <w:sz w:val="20"/>
          <w:szCs w:val="20"/>
          <w:lang/>
        </w:rPr>
        <w:t>Маржинальная прибыль на единицу: 12 - 10 = 2 у.е.</w:t>
      </w:r>
    </w:p>
    <w:p w14:paraId="4F38983F"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r w:rsidRPr="00D112EC">
        <w:rPr>
          <w:rFonts w:ascii="Arial" w:hAnsi="Arial" w:cs="Arial"/>
          <w:bCs/>
          <w:sz w:val="20"/>
          <w:szCs w:val="20"/>
          <w:lang/>
        </w:rPr>
        <w:t>Общая маржинальная прибыль: 2 × 8000 = 16000 у.е.</w:t>
      </w:r>
    </w:p>
    <w:p w14:paraId="49359828"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p>
    <w:p w14:paraId="281B0642" w14:textId="77777777" w:rsidR="005B14DF" w:rsidRPr="00D112EC" w:rsidRDefault="005B14DF" w:rsidP="005B14DF">
      <w:pPr>
        <w:keepNext/>
        <w:keepLines/>
        <w:tabs>
          <w:tab w:val="left" w:pos="284"/>
          <w:tab w:val="left" w:pos="567"/>
          <w:tab w:val="left" w:pos="5387"/>
        </w:tabs>
        <w:jc w:val="both"/>
        <w:rPr>
          <w:rFonts w:ascii="Arial" w:hAnsi="Arial" w:cs="Arial"/>
          <w:b/>
          <w:sz w:val="20"/>
          <w:szCs w:val="20"/>
          <w:lang/>
        </w:rPr>
      </w:pPr>
      <w:r w:rsidRPr="00D112EC">
        <w:rPr>
          <w:rFonts w:ascii="Arial" w:hAnsi="Arial" w:cs="Arial"/>
          <w:b/>
          <w:sz w:val="20"/>
          <w:szCs w:val="20"/>
          <w:lang/>
        </w:rPr>
        <w:t>Общая маржинальная прибыль по всему ассортименту:</w:t>
      </w:r>
    </w:p>
    <w:p w14:paraId="2FCBCFA5"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lang/>
        </w:rPr>
      </w:pPr>
      <w:r w:rsidRPr="00D112EC">
        <w:rPr>
          <w:rFonts w:ascii="Arial" w:hAnsi="Arial" w:cs="Arial"/>
          <w:bCs/>
          <w:sz w:val="20"/>
          <w:szCs w:val="20"/>
          <w:lang/>
        </w:rPr>
        <w:t xml:space="preserve">2000 - 2000 + 8000 + 16000 = </w:t>
      </w:r>
      <w:r w:rsidRPr="00D112EC">
        <w:rPr>
          <w:rFonts w:ascii="Arial" w:hAnsi="Arial" w:cs="Arial"/>
          <w:b/>
          <w:sz w:val="20"/>
          <w:szCs w:val="20"/>
          <w:lang/>
        </w:rPr>
        <w:t>24000 у.е.</w:t>
      </w:r>
    </w:p>
    <w:p w14:paraId="66915271" w14:textId="77777777" w:rsidR="005B14DF" w:rsidRPr="00D112EC" w:rsidRDefault="005B14DF" w:rsidP="005B14DF">
      <w:pPr>
        <w:keepNext/>
        <w:keepLines/>
        <w:tabs>
          <w:tab w:val="left" w:pos="284"/>
          <w:tab w:val="left" w:pos="567"/>
          <w:tab w:val="left" w:pos="5387"/>
        </w:tabs>
        <w:jc w:val="both"/>
        <w:rPr>
          <w:rFonts w:ascii="Arial" w:hAnsi="Arial" w:cs="Arial"/>
          <w:b/>
          <w:sz w:val="20"/>
          <w:szCs w:val="20"/>
        </w:rPr>
      </w:pPr>
      <w:r w:rsidRPr="00D112EC">
        <w:rPr>
          <w:rFonts w:ascii="Arial" w:hAnsi="Arial" w:cs="Arial"/>
          <w:b/>
          <w:sz w:val="20"/>
          <w:szCs w:val="20"/>
        </w:rPr>
        <w:t xml:space="preserve">Вопрос 2 </w:t>
      </w:r>
    </w:p>
    <w:p w14:paraId="70149895" w14:textId="77777777" w:rsidR="005B14DF" w:rsidRPr="00D112EC" w:rsidRDefault="005B14DF" w:rsidP="005B14DF">
      <w:pPr>
        <w:keepNext/>
        <w:keepLines/>
        <w:tabs>
          <w:tab w:val="left" w:pos="284"/>
          <w:tab w:val="left" w:pos="567"/>
          <w:tab w:val="left" w:pos="5387"/>
        </w:tabs>
        <w:jc w:val="both"/>
        <w:rPr>
          <w:rFonts w:ascii="Arial" w:hAnsi="Arial" w:cs="Arial"/>
          <w:bCs/>
          <w:sz w:val="20"/>
          <w:szCs w:val="20"/>
        </w:rPr>
      </w:pPr>
      <w:r w:rsidRPr="00D112EC">
        <w:rPr>
          <w:rFonts w:ascii="Arial" w:hAnsi="Arial" w:cs="Arial"/>
          <w:bCs/>
          <w:sz w:val="20"/>
          <w:szCs w:val="20"/>
        </w:rPr>
        <w:t>Рассчитайте средневзвешенный коэффициент маржинальной прибыли и на его основе точку безубыточности для всего ассортимента. Предложите способы улучшения коэффициента маржинальной прибыли.</w:t>
      </w:r>
    </w:p>
    <w:p w14:paraId="4F71A5BB" w14:textId="77777777" w:rsidR="005B14DF" w:rsidRPr="00D112EC" w:rsidRDefault="005B14DF" w:rsidP="005B14DF">
      <w:pPr>
        <w:keepNext/>
        <w:keepLines/>
        <w:tabs>
          <w:tab w:val="left" w:pos="284"/>
          <w:tab w:val="left" w:pos="567"/>
          <w:tab w:val="left" w:pos="5387"/>
        </w:tabs>
        <w:jc w:val="both"/>
        <w:rPr>
          <w:rFonts w:ascii="Arial" w:hAnsi="Arial" w:cs="Arial"/>
          <w:i/>
          <w:iCs/>
          <w:sz w:val="20"/>
          <w:szCs w:val="20"/>
          <w:lang/>
        </w:rPr>
      </w:pPr>
      <w:r w:rsidRPr="00D112EC">
        <w:rPr>
          <w:rFonts w:ascii="Arial" w:hAnsi="Arial" w:cs="Arial"/>
          <w:i/>
          <w:iCs/>
          <w:sz w:val="20"/>
          <w:szCs w:val="20"/>
          <w:lang/>
        </w:rPr>
        <w:t>Выручка от реализации для каждого продукта:</w:t>
      </w:r>
    </w:p>
    <w:p w14:paraId="55EFC934" w14:textId="77777777" w:rsidR="005B14DF" w:rsidRPr="00D112EC" w:rsidRDefault="005B14DF" w:rsidP="005B14DF">
      <w:pPr>
        <w:keepNext/>
        <w:keepLines/>
        <w:tabs>
          <w:tab w:val="left" w:pos="284"/>
          <w:tab w:val="left" w:pos="567"/>
          <w:tab w:val="left" w:pos="5387"/>
        </w:tabs>
        <w:jc w:val="both"/>
        <w:rPr>
          <w:rFonts w:ascii="Arial" w:hAnsi="Arial" w:cs="Arial"/>
          <w:sz w:val="20"/>
          <w:szCs w:val="20"/>
          <w:lang/>
        </w:rPr>
      </w:pPr>
      <w:r w:rsidRPr="00D112EC">
        <w:rPr>
          <w:rFonts w:ascii="Arial" w:hAnsi="Arial" w:cs="Arial"/>
          <w:sz w:val="20"/>
          <w:szCs w:val="20"/>
          <w:lang/>
        </w:rPr>
        <w:t>Продукт A: 30 у.е. × 1000 шт. = 30 000 у.е.</w:t>
      </w:r>
    </w:p>
    <w:p w14:paraId="6B06BAA9" w14:textId="77777777" w:rsidR="005B14DF" w:rsidRPr="00D112EC" w:rsidRDefault="005B14DF" w:rsidP="005B14DF">
      <w:pPr>
        <w:keepNext/>
        <w:keepLines/>
        <w:tabs>
          <w:tab w:val="left" w:pos="284"/>
          <w:tab w:val="left" w:pos="567"/>
          <w:tab w:val="left" w:pos="5387"/>
        </w:tabs>
        <w:jc w:val="both"/>
        <w:rPr>
          <w:rFonts w:ascii="Arial" w:hAnsi="Arial" w:cs="Arial"/>
          <w:sz w:val="20"/>
          <w:szCs w:val="20"/>
          <w:lang/>
        </w:rPr>
      </w:pPr>
      <w:r w:rsidRPr="00D112EC">
        <w:rPr>
          <w:rFonts w:ascii="Arial" w:hAnsi="Arial" w:cs="Arial"/>
          <w:sz w:val="20"/>
          <w:szCs w:val="20"/>
          <w:lang/>
        </w:rPr>
        <w:t>Продукт B: 50 у.е. × 2000 шт. = 100 000 у.е.</w:t>
      </w:r>
    </w:p>
    <w:p w14:paraId="7C33DF60" w14:textId="77777777" w:rsidR="005B14DF" w:rsidRPr="00D112EC" w:rsidRDefault="005B14DF" w:rsidP="005B14DF">
      <w:pPr>
        <w:keepNext/>
        <w:keepLines/>
        <w:tabs>
          <w:tab w:val="left" w:pos="284"/>
          <w:tab w:val="left" w:pos="567"/>
          <w:tab w:val="left" w:pos="5387"/>
        </w:tabs>
        <w:jc w:val="both"/>
        <w:rPr>
          <w:rFonts w:ascii="Arial" w:hAnsi="Arial" w:cs="Arial"/>
          <w:sz w:val="20"/>
          <w:szCs w:val="20"/>
          <w:lang/>
        </w:rPr>
      </w:pPr>
      <w:r w:rsidRPr="00D112EC">
        <w:rPr>
          <w:rFonts w:ascii="Arial" w:hAnsi="Arial" w:cs="Arial"/>
          <w:sz w:val="20"/>
          <w:szCs w:val="20"/>
          <w:lang/>
        </w:rPr>
        <w:t>Продукт C: 10 у.е. × 4000 шт. = 40 000 у.е.</w:t>
      </w:r>
    </w:p>
    <w:p w14:paraId="6D0D5AFC" w14:textId="77777777" w:rsidR="005B14DF" w:rsidRPr="00D112EC" w:rsidRDefault="005B14DF" w:rsidP="005B14DF">
      <w:pPr>
        <w:keepNext/>
        <w:keepLines/>
        <w:tabs>
          <w:tab w:val="left" w:pos="284"/>
          <w:tab w:val="left" w:pos="567"/>
          <w:tab w:val="left" w:pos="5387"/>
        </w:tabs>
        <w:jc w:val="both"/>
        <w:rPr>
          <w:rFonts w:ascii="Arial" w:hAnsi="Arial" w:cs="Arial"/>
          <w:sz w:val="20"/>
          <w:szCs w:val="20"/>
          <w:lang/>
        </w:rPr>
      </w:pPr>
      <w:r w:rsidRPr="00D112EC">
        <w:rPr>
          <w:rFonts w:ascii="Arial" w:hAnsi="Arial" w:cs="Arial"/>
          <w:sz w:val="20"/>
          <w:szCs w:val="20"/>
          <w:lang/>
        </w:rPr>
        <w:t>Продукт D: 12 у.е. × 8000 шт. = 96 000 у.е.</w:t>
      </w:r>
    </w:p>
    <w:p w14:paraId="25F01EB5" w14:textId="77777777" w:rsidR="005B14DF" w:rsidRPr="00D112EC" w:rsidRDefault="005B14DF" w:rsidP="005B14DF">
      <w:pPr>
        <w:keepNext/>
        <w:keepLines/>
        <w:tabs>
          <w:tab w:val="left" w:pos="284"/>
          <w:tab w:val="left" w:pos="567"/>
          <w:tab w:val="left" w:pos="5387"/>
        </w:tabs>
        <w:jc w:val="both"/>
        <w:rPr>
          <w:rFonts w:ascii="Arial" w:hAnsi="Arial" w:cs="Arial"/>
          <w:i/>
          <w:iCs/>
          <w:sz w:val="20"/>
          <w:szCs w:val="20"/>
          <w:lang/>
        </w:rPr>
      </w:pPr>
      <w:r w:rsidRPr="00D112EC">
        <w:rPr>
          <w:rFonts w:ascii="Arial" w:hAnsi="Arial" w:cs="Arial"/>
          <w:i/>
          <w:iCs/>
          <w:sz w:val="20"/>
          <w:szCs w:val="20"/>
          <w:lang/>
        </w:rPr>
        <w:t>Общая выручка от реализации по всему ассортименту:</w:t>
      </w:r>
    </w:p>
    <w:p w14:paraId="07D6C5BF" w14:textId="77777777" w:rsidR="005B14DF" w:rsidRPr="00D112EC" w:rsidRDefault="005B14DF" w:rsidP="005B14DF">
      <w:pPr>
        <w:keepNext/>
        <w:keepLines/>
        <w:tabs>
          <w:tab w:val="left" w:pos="284"/>
          <w:tab w:val="left" w:pos="567"/>
          <w:tab w:val="left" w:pos="5387"/>
        </w:tabs>
        <w:jc w:val="both"/>
        <w:rPr>
          <w:rFonts w:ascii="Arial" w:hAnsi="Arial" w:cs="Arial"/>
          <w:sz w:val="20"/>
          <w:szCs w:val="20"/>
          <w:lang/>
        </w:rPr>
      </w:pPr>
      <w:r w:rsidRPr="00D112EC">
        <w:rPr>
          <w:rFonts w:ascii="Arial" w:hAnsi="Arial" w:cs="Arial"/>
          <w:sz w:val="20"/>
          <w:szCs w:val="20"/>
          <w:lang/>
        </w:rPr>
        <w:t>30000+100000+40000+96000=266000 у.е.</w:t>
      </w:r>
    </w:p>
    <w:p w14:paraId="4E209EF0" w14:textId="77777777" w:rsidR="005B14DF" w:rsidRPr="00D112EC" w:rsidRDefault="005B14DF" w:rsidP="005B14DF">
      <w:pPr>
        <w:keepNext/>
        <w:keepLines/>
        <w:tabs>
          <w:tab w:val="left" w:pos="284"/>
          <w:tab w:val="left" w:pos="567"/>
          <w:tab w:val="left" w:pos="5387"/>
        </w:tabs>
        <w:jc w:val="both"/>
        <w:rPr>
          <w:rFonts w:ascii="Arial" w:hAnsi="Arial" w:cs="Arial"/>
          <w:b/>
          <w:bCs/>
          <w:i/>
          <w:iCs/>
          <w:sz w:val="20"/>
          <w:szCs w:val="20"/>
          <w:lang/>
        </w:rPr>
      </w:pPr>
      <w:r w:rsidRPr="00D112EC">
        <w:rPr>
          <w:rFonts w:ascii="Arial" w:hAnsi="Arial" w:cs="Arial"/>
          <w:b/>
          <w:bCs/>
          <w:i/>
          <w:iCs/>
          <w:sz w:val="20"/>
          <w:szCs w:val="20"/>
          <w:lang/>
        </w:rPr>
        <w:t>Средневзвешенный коэффициент маржинальной прибыли:</w:t>
      </w:r>
    </w:p>
    <w:p w14:paraId="547E439D" w14:textId="77777777" w:rsidR="005B14DF" w:rsidRPr="00D112EC" w:rsidRDefault="005B14DF" w:rsidP="005B14DF">
      <w:pPr>
        <w:keepNext/>
        <w:keepLines/>
        <w:tabs>
          <w:tab w:val="left" w:pos="284"/>
          <w:tab w:val="left" w:pos="567"/>
          <w:tab w:val="left" w:pos="5387"/>
        </w:tabs>
        <w:jc w:val="both"/>
        <w:rPr>
          <w:rFonts w:ascii="Arial" w:hAnsi="Arial" w:cs="Arial"/>
          <w:sz w:val="20"/>
          <w:szCs w:val="20"/>
          <w:lang/>
        </w:rPr>
      </w:pPr>
      <w:r w:rsidRPr="00D112EC">
        <w:rPr>
          <w:rFonts w:ascii="Arial" w:hAnsi="Arial" w:cs="Arial"/>
          <w:sz w:val="20"/>
          <w:szCs w:val="20"/>
          <w:lang/>
        </w:rPr>
        <w:t>24000/266000 =</w:t>
      </w:r>
      <w:r w:rsidRPr="00D112EC">
        <w:rPr>
          <w:rFonts w:ascii="Arial" w:hAnsi="Arial" w:cs="Arial"/>
          <w:b/>
          <w:bCs/>
          <w:sz w:val="20"/>
          <w:szCs w:val="20"/>
          <w:lang/>
        </w:rPr>
        <w:t>0.09</w:t>
      </w:r>
    </w:p>
    <w:p w14:paraId="0AF4C37E" w14:textId="77777777" w:rsidR="005B14DF" w:rsidRPr="00D112EC" w:rsidRDefault="005B14DF" w:rsidP="005B14DF">
      <w:pPr>
        <w:keepNext/>
        <w:keepLines/>
        <w:tabs>
          <w:tab w:val="left" w:pos="284"/>
          <w:tab w:val="left" w:pos="567"/>
          <w:tab w:val="left" w:pos="5387"/>
        </w:tabs>
        <w:jc w:val="both"/>
        <w:rPr>
          <w:rFonts w:ascii="Arial" w:hAnsi="Arial" w:cs="Arial"/>
          <w:sz w:val="20"/>
          <w:szCs w:val="20"/>
          <w:lang/>
        </w:rPr>
      </w:pPr>
    </w:p>
    <w:p w14:paraId="6AFC6A00" w14:textId="77777777" w:rsidR="005B14DF" w:rsidRPr="00D112EC" w:rsidRDefault="005B14DF" w:rsidP="005B14DF">
      <w:pPr>
        <w:keepNext/>
        <w:keepLines/>
        <w:tabs>
          <w:tab w:val="left" w:pos="284"/>
          <w:tab w:val="left" w:pos="567"/>
          <w:tab w:val="left" w:pos="5387"/>
        </w:tabs>
        <w:jc w:val="both"/>
        <w:rPr>
          <w:rFonts w:ascii="Arial" w:hAnsi="Arial" w:cs="Arial"/>
          <w:b/>
          <w:bCs/>
          <w:i/>
          <w:iCs/>
          <w:sz w:val="20"/>
          <w:szCs w:val="20"/>
          <w:lang/>
        </w:rPr>
      </w:pPr>
      <w:r w:rsidRPr="00D112EC">
        <w:rPr>
          <w:rFonts w:ascii="Arial" w:hAnsi="Arial" w:cs="Arial"/>
          <w:b/>
          <w:bCs/>
          <w:i/>
          <w:iCs/>
          <w:sz w:val="20"/>
          <w:szCs w:val="20"/>
          <w:lang/>
        </w:rPr>
        <w:lastRenderedPageBreak/>
        <w:t>Точка безубыточности:</w:t>
      </w:r>
    </w:p>
    <w:p w14:paraId="707B68CD" w14:textId="77777777" w:rsidR="005B14DF" w:rsidRPr="00D112EC" w:rsidRDefault="005B14DF" w:rsidP="005B14DF">
      <w:pPr>
        <w:keepNext/>
        <w:keepLines/>
        <w:tabs>
          <w:tab w:val="left" w:pos="284"/>
          <w:tab w:val="left" w:pos="567"/>
          <w:tab w:val="left" w:pos="5387"/>
        </w:tabs>
        <w:jc w:val="both"/>
        <w:rPr>
          <w:rFonts w:ascii="Arial" w:hAnsi="Arial" w:cs="Arial"/>
          <w:sz w:val="20"/>
          <w:szCs w:val="20"/>
          <w:lang/>
        </w:rPr>
      </w:pPr>
      <w:r w:rsidRPr="00D112EC">
        <w:rPr>
          <w:rFonts w:ascii="Arial" w:hAnsi="Arial" w:cs="Arial"/>
          <w:sz w:val="20"/>
          <w:szCs w:val="20"/>
          <w:lang/>
        </w:rPr>
        <w:t xml:space="preserve">500000/0.09 ≈ </w:t>
      </w:r>
      <w:r w:rsidRPr="00D112EC">
        <w:rPr>
          <w:rFonts w:ascii="Arial" w:hAnsi="Arial" w:cs="Arial"/>
          <w:b/>
          <w:bCs/>
          <w:sz w:val="20"/>
          <w:szCs w:val="20"/>
          <w:lang/>
        </w:rPr>
        <w:t>5 555 556 у.е.</w:t>
      </w:r>
    </w:p>
    <w:p w14:paraId="777BF2D7" w14:textId="77777777" w:rsidR="005B14DF" w:rsidRPr="00D112EC" w:rsidRDefault="005B14DF" w:rsidP="005B14DF">
      <w:pPr>
        <w:keepNext/>
        <w:keepLines/>
        <w:tabs>
          <w:tab w:val="left" w:pos="284"/>
          <w:tab w:val="left" w:pos="567"/>
          <w:tab w:val="left" w:pos="5387"/>
        </w:tabs>
        <w:jc w:val="both"/>
        <w:rPr>
          <w:rFonts w:ascii="Arial" w:hAnsi="Arial" w:cs="Arial"/>
          <w:b/>
          <w:sz w:val="20"/>
          <w:szCs w:val="20"/>
          <w:lang/>
        </w:rPr>
      </w:pPr>
      <w:r w:rsidRPr="00D112EC">
        <w:rPr>
          <w:rFonts w:ascii="Arial" w:hAnsi="Arial" w:cs="Arial"/>
          <w:b/>
          <w:sz w:val="20"/>
          <w:szCs w:val="20"/>
          <w:lang/>
        </w:rPr>
        <w:t>Способы улучшения коэффициента маржинальной прибыли:</w:t>
      </w:r>
    </w:p>
    <w:p w14:paraId="0E55BF1B" w14:textId="77777777" w:rsidR="005B14DF" w:rsidRPr="00D112EC" w:rsidRDefault="005B14DF" w:rsidP="00D112EC">
      <w:pPr>
        <w:pStyle w:val="a8"/>
        <w:keepNext/>
        <w:keepLines/>
        <w:numPr>
          <w:ilvl w:val="0"/>
          <w:numId w:val="24"/>
        </w:numPr>
        <w:tabs>
          <w:tab w:val="left" w:pos="284"/>
          <w:tab w:val="left" w:pos="567"/>
          <w:tab w:val="left" w:pos="5387"/>
        </w:tabs>
        <w:spacing w:after="0" w:line="240" w:lineRule="auto"/>
        <w:jc w:val="both"/>
        <w:rPr>
          <w:rFonts w:ascii="Arial" w:hAnsi="Arial" w:cs="Arial"/>
          <w:bCs/>
          <w:sz w:val="20"/>
          <w:szCs w:val="20"/>
          <w:lang/>
        </w:rPr>
      </w:pPr>
      <w:r w:rsidRPr="00D112EC">
        <w:rPr>
          <w:rFonts w:ascii="Arial" w:hAnsi="Arial" w:cs="Arial"/>
          <w:bCs/>
          <w:sz w:val="20"/>
          <w:szCs w:val="20"/>
          <w:lang/>
        </w:rPr>
        <w:t>Снижение переменных затрат на производство, что позволит повысить маржинальную прибыль на каждую проданную единицу.</w:t>
      </w:r>
    </w:p>
    <w:p w14:paraId="0A9125CF" w14:textId="77777777" w:rsidR="005B14DF" w:rsidRPr="00D112EC" w:rsidRDefault="005B14DF" w:rsidP="00D112EC">
      <w:pPr>
        <w:pStyle w:val="a8"/>
        <w:keepNext/>
        <w:keepLines/>
        <w:numPr>
          <w:ilvl w:val="0"/>
          <w:numId w:val="24"/>
        </w:numPr>
        <w:tabs>
          <w:tab w:val="left" w:pos="284"/>
          <w:tab w:val="left" w:pos="567"/>
          <w:tab w:val="left" w:pos="5387"/>
        </w:tabs>
        <w:spacing w:after="0" w:line="240" w:lineRule="auto"/>
        <w:jc w:val="both"/>
        <w:rPr>
          <w:rFonts w:ascii="Arial" w:hAnsi="Arial" w:cs="Arial"/>
          <w:bCs/>
          <w:sz w:val="20"/>
          <w:szCs w:val="20"/>
          <w:lang/>
        </w:rPr>
      </w:pPr>
      <w:r w:rsidRPr="00D112EC">
        <w:rPr>
          <w:rFonts w:ascii="Arial" w:hAnsi="Arial" w:cs="Arial"/>
          <w:bCs/>
          <w:sz w:val="20"/>
          <w:szCs w:val="20"/>
          <w:lang/>
        </w:rPr>
        <w:t>Увеличение цены на продукцию (где это возможно), чтобы повысить доходность.</w:t>
      </w:r>
    </w:p>
    <w:p w14:paraId="7D64361C" w14:textId="77777777" w:rsidR="005B14DF" w:rsidRPr="00D112EC" w:rsidRDefault="005B14DF" w:rsidP="00D112EC">
      <w:pPr>
        <w:pStyle w:val="a8"/>
        <w:keepNext/>
        <w:keepLines/>
        <w:numPr>
          <w:ilvl w:val="0"/>
          <w:numId w:val="24"/>
        </w:numPr>
        <w:tabs>
          <w:tab w:val="left" w:pos="284"/>
          <w:tab w:val="left" w:pos="567"/>
          <w:tab w:val="left" w:pos="5387"/>
        </w:tabs>
        <w:spacing w:after="0" w:line="240" w:lineRule="auto"/>
        <w:jc w:val="both"/>
        <w:rPr>
          <w:rFonts w:ascii="Arial" w:hAnsi="Arial" w:cs="Arial"/>
          <w:bCs/>
          <w:sz w:val="20"/>
          <w:szCs w:val="20"/>
          <w:lang/>
        </w:rPr>
      </w:pPr>
      <w:r w:rsidRPr="00D112EC">
        <w:rPr>
          <w:rFonts w:ascii="Arial" w:hAnsi="Arial" w:cs="Arial"/>
          <w:bCs/>
          <w:sz w:val="20"/>
          <w:szCs w:val="20"/>
          <w:lang/>
        </w:rPr>
        <w:t>Оптимизация ассортимента, сократив продажи менее прибыльных товаров, таких как продукт B, и увеличив продажи более прибыльных продуктов.</w:t>
      </w:r>
    </w:p>
    <w:p w14:paraId="087CCE0E" w14:textId="77777777" w:rsidR="005B14DF" w:rsidRPr="00D112EC" w:rsidRDefault="005B14DF" w:rsidP="00D112EC">
      <w:pPr>
        <w:pStyle w:val="a8"/>
        <w:keepNext/>
        <w:keepLines/>
        <w:numPr>
          <w:ilvl w:val="0"/>
          <w:numId w:val="24"/>
        </w:numPr>
        <w:tabs>
          <w:tab w:val="left" w:pos="284"/>
          <w:tab w:val="left" w:pos="567"/>
          <w:tab w:val="left" w:pos="5387"/>
        </w:tabs>
        <w:spacing w:after="0" w:line="240" w:lineRule="auto"/>
        <w:jc w:val="both"/>
        <w:rPr>
          <w:rFonts w:ascii="Arial" w:hAnsi="Arial" w:cs="Arial"/>
          <w:bCs/>
          <w:sz w:val="20"/>
          <w:szCs w:val="20"/>
          <w:lang/>
        </w:rPr>
      </w:pPr>
      <w:r w:rsidRPr="00D112EC">
        <w:rPr>
          <w:rFonts w:ascii="Arial" w:hAnsi="Arial" w:cs="Arial"/>
          <w:bCs/>
          <w:sz w:val="20"/>
          <w:szCs w:val="20"/>
          <w:lang/>
        </w:rPr>
        <w:t>Увеличение объемов продаж более прибыльных товаров за счет маркетинговых кампаний.</w:t>
      </w:r>
    </w:p>
    <w:p w14:paraId="36F9A88F" w14:textId="77777777" w:rsidR="005B14DF" w:rsidRPr="00D112EC" w:rsidRDefault="005B14DF" w:rsidP="005B14DF">
      <w:pPr>
        <w:keepNext/>
        <w:keepLines/>
        <w:tabs>
          <w:tab w:val="left" w:pos="284"/>
          <w:tab w:val="left" w:pos="567"/>
          <w:tab w:val="left" w:pos="5387"/>
        </w:tabs>
        <w:jc w:val="both"/>
        <w:rPr>
          <w:rFonts w:ascii="Arial" w:hAnsi="Arial" w:cs="Arial"/>
          <w:b/>
          <w:sz w:val="20"/>
          <w:szCs w:val="20"/>
        </w:rPr>
      </w:pPr>
    </w:p>
    <w:p w14:paraId="22C435A4" w14:textId="77777777" w:rsidR="005B14DF" w:rsidRPr="00D112EC" w:rsidRDefault="005B14DF" w:rsidP="005B14DF">
      <w:pPr>
        <w:keepNext/>
        <w:keepLines/>
        <w:tabs>
          <w:tab w:val="left" w:pos="284"/>
          <w:tab w:val="left" w:pos="567"/>
          <w:tab w:val="left" w:pos="5387"/>
        </w:tabs>
        <w:jc w:val="both"/>
        <w:rPr>
          <w:rFonts w:ascii="Arial" w:hAnsi="Arial" w:cs="Arial"/>
          <w:b/>
          <w:sz w:val="20"/>
          <w:szCs w:val="20"/>
        </w:rPr>
      </w:pPr>
      <w:r w:rsidRPr="00D112EC">
        <w:rPr>
          <w:rFonts w:ascii="Arial" w:hAnsi="Arial" w:cs="Arial"/>
          <w:b/>
          <w:sz w:val="20"/>
          <w:szCs w:val="20"/>
        </w:rPr>
        <w:t xml:space="preserve">Вопрос 3 </w:t>
      </w:r>
    </w:p>
    <w:p w14:paraId="3496F8A3" w14:textId="77777777" w:rsidR="005B14DF" w:rsidRPr="00D112EC" w:rsidRDefault="005B14DF" w:rsidP="005B14DF">
      <w:pPr>
        <w:keepNext/>
        <w:keepLines/>
        <w:rPr>
          <w:rFonts w:ascii="Arial" w:hAnsi="Arial" w:cs="Arial"/>
          <w:sz w:val="20"/>
          <w:szCs w:val="20"/>
        </w:rPr>
      </w:pPr>
      <w:r w:rsidRPr="00D112EC">
        <w:rPr>
          <w:rFonts w:ascii="Arial" w:hAnsi="Arial" w:cs="Arial"/>
          <w:sz w:val="20"/>
          <w:szCs w:val="20"/>
        </w:rPr>
        <w:t>Критерий МАКСИМАКС заключается в выборе наилучшего варианта из имеющихся.</w:t>
      </w:r>
    </w:p>
    <w:p w14:paraId="1ECD43C8" w14:textId="77777777" w:rsidR="005B14DF" w:rsidRPr="00D112EC" w:rsidRDefault="005B14DF" w:rsidP="005B14DF">
      <w:pPr>
        <w:keepNext/>
        <w:keepLines/>
        <w:rPr>
          <w:rFonts w:ascii="Arial" w:hAnsi="Arial" w:cs="Arial"/>
          <w:sz w:val="20"/>
          <w:szCs w:val="20"/>
        </w:rPr>
      </w:pPr>
      <w:r w:rsidRPr="00D112EC">
        <w:rPr>
          <w:rFonts w:ascii="Arial" w:hAnsi="Arial" w:cs="Arial"/>
          <w:sz w:val="20"/>
          <w:szCs w:val="20"/>
        </w:rPr>
        <w:t>Критерий МАКСИМИН заключается в поиске наихудшего исхода для каждого варианта и выборе варианта с наилучшим из наихудших исходов ("из двух зол наименьшее").</w:t>
      </w:r>
    </w:p>
    <w:p w14:paraId="43AE1CD5" w14:textId="77777777" w:rsidR="005B14DF" w:rsidRPr="00D112EC" w:rsidRDefault="005B14DF" w:rsidP="005B14DF">
      <w:pPr>
        <w:keepNext/>
        <w:keepLines/>
        <w:rPr>
          <w:rFonts w:ascii="Arial" w:hAnsi="Arial" w:cs="Arial"/>
          <w:sz w:val="20"/>
          <w:szCs w:val="20"/>
        </w:rPr>
      </w:pPr>
      <w:r w:rsidRPr="00D112EC">
        <w:rPr>
          <w:rFonts w:ascii="Arial" w:hAnsi="Arial" w:cs="Arial"/>
          <w:sz w:val="20"/>
          <w:szCs w:val="20"/>
        </w:rPr>
        <w:t>Критерий МИНИМАКС (критерий сожаления) заключается в определении наихудшего исхода (максимальное сожаление, или упущенная выгода) для каждой стратегии и  выборе той стратегии, которая обеспечивает минимальный наихудший исход (стратегию с минимальным из максимальных сожалений).</w:t>
      </w:r>
    </w:p>
    <w:p w14:paraId="58BEC347" w14:textId="77777777" w:rsidR="00FB5A47" w:rsidRPr="00FB5A47" w:rsidRDefault="00FB5A47" w:rsidP="00FB5A47">
      <w:pPr>
        <w:rPr>
          <w:lang w:eastAsia="ru-RU"/>
        </w:rPr>
      </w:pPr>
    </w:p>
    <w:p w14:paraId="252FF069" w14:textId="77777777" w:rsidR="00D32992" w:rsidRPr="00DE2EFB" w:rsidRDefault="00D32992" w:rsidP="00FB5A47">
      <w:pPr>
        <w:widowControl w:val="0"/>
        <w:tabs>
          <w:tab w:val="left" w:pos="284"/>
          <w:tab w:val="left" w:pos="5387"/>
        </w:tabs>
        <w:spacing w:after="0" w:line="240" w:lineRule="auto"/>
        <w:jc w:val="both"/>
        <w:rPr>
          <w:rFonts w:ascii="Arial" w:hAnsi="Arial" w:cs="Arial"/>
          <w:b/>
          <w:bCs/>
          <w:iCs/>
          <w:spacing w:val="-5"/>
          <w:sz w:val="20"/>
          <w:szCs w:val="20"/>
          <w:lang w:eastAsia="ru-RU"/>
        </w:rPr>
      </w:pPr>
    </w:p>
    <w:sectPr w:rsidR="00D32992" w:rsidRPr="00DE2EFB" w:rsidSect="00727EB4">
      <w:headerReference w:type="even" r:id="rId9"/>
      <w:headerReference w:type="default" r:id="rId10"/>
      <w:footerReference w:type="even" r:id="rId11"/>
      <w:footerReference w:type="default" r:id="rId12"/>
      <w:pgSz w:w="11906" w:h="16838"/>
      <w:pgMar w:top="567"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6C36" w14:textId="77777777" w:rsidR="00E41638" w:rsidRDefault="00E41638">
      <w:pPr>
        <w:spacing w:after="0" w:line="240" w:lineRule="auto"/>
      </w:pPr>
      <w:r>
        <w:separator/>
      </w:r>
    </w:p>
  </w:endnote>
  <w:endnote w:type="continuationSeparator" w:id="0">
    <w:p w14:paraId="7A136891" w14:textId="77777777" w:rsidR="00E41638" w:rsidRDefault="00E41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029"/>
      <w:docPartObj>
        <w:docPartGallery w:val="Page Numbers (Bottom of Page)"/>
        <w:docPartUnique/>
      </w:docPartObj>
    </w:sdtPr>
    <w:sdtEndPr/>
    <w:sdtContent>
      <w:p w14:paraId="17A7D2BF" w14:textId="77777777" w:rsidR="00727EB4" w:rsidRDefault="00727EB4" w:rsidP="00727EB4">
        <w:pPr>
          <w:pStyle w:val="a6"/>
          <w:jc w:val="right"/>
        </w:pPr>
        <w:r>
          <w:fldChar w:fldCharType="begin"/>
        </w:r>
        <w:r>
          <w:instrText xml:space="preserve"> PAGE   \* MERGEFORMAT </w:instrText>
        </w:r>
        <w:r>
          <w:fldChar w:fldCharType="separate"/>
        </w:r>
        <w:r>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027"/>
      <w:docPartObj>
        <w:docPartGallery w:val="Page Numbers (Bottom of Page)"/>
        <w:docPartUnique/>
      </w:docPartObj>
    </w:sdtPr>
    <w:sdtEndPr/>
    <w:sdtContent>
      <w:p w14:paraId="453598E9" w14:textId="77777777" w:rsidR="00727EB4" w:rsidRDefault="00727EB4" w:rsidP="00727EB4">
        <w:pPr>
          <w:pStyle w:val="a6"/>
          <w:jc w:val="right"/>
        </w:pPr>
        <w:r>
          <w:fldChar w:fldCharType="begin"/>
        </w:r>
        <w:r>
          <w:instrText xml:space="preserve"> PAGE   \* MERGEFORMAT </w:instrText>
        </w:r>
        <w:r>
          <w:fldChar w:fldCharType="separate"/>
        </w:r>
        <w:r w:rsidR="00E81972">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53EB" w14:textId="77777777" w:rsidR="00E41638" w:rsidRDefault="00E41638">
      <w:pPr>
        <w:spacing w:after="0" w:line="240" w:lineRule="auto"/>
      </w:pPr>
      <w:r>
        <w:separator/>
      </w:r>
    </w:p>
  </w:footnote>
  <w:footnote w:type="continuationSeparator" w:id="0">
    <w:p w14:paraId="386CCE1C" w14:textId="77777777" w:rsidR="00E41638" w:rsidRDefault="00E41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134E" w14:textId="77777777" w:rsidR="00727EB4" w:rsidRDefault="00727EB4" w:rsidP="00727EB4">
    <w:pPr>
      <w:pStyle w:val="a3"/>
      <w:tabs>
        <w:tab w:val="clear" w:pos="4677"/>
        <w:tab w:val="clear" w:pos="9355"/>
        <w:tab w:val="left" w:pos="4230"/>
        <w:tab w:val="left" w:pos="8595"/>
      </w:tabs>
    </w:pPr>
    <w:r>
      <w:tab/>
    </w:r>
    <w:r>
      <w:tab/>
    </w:r>
  </w:p>
  <w:p w14:paraId="22AB4ABD" w14:textId="77777777" w:rsidR="00727EB4" w:rsidRDefault="00727EB4" w:rsidP="00727EB4">
    <w:pPr>
      <w:pStyle w:val="a3"/>
      <w:tabs>
        <w:tab w:val="clear" w:pos="4677"/>
        <w:tab w:val="clear" w:pos="9355"/>
        <w:tab w:val="left" w:pos="4230"/>
        <w:tab w:val="left" w:pos="85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pPr w:leftFromText="180" w:rightFromText="180" w:vertAnchor="text" w:tblpXSpec="right" w:tblpY="1"/>
      <w:tblOverlap w:val="never"/>
      <w:tblW w:w="0" w:type="auto"/>
      <w:tblLook w:val="04A0" w:firstRow="1" w:lastRow="0" w:firstColumn="1" w:lastColumn="0" w:noHBand="0" w:noVBand="1"/>
    </w:tblPr>
    <w:tblGrid>
      <w:gridCol w:w="340"/>
      <w:gridCol w:w="340"/>
      <w:gridCol w:w="340"/>
      <w:gridCol w:w="340"/>
    </w:tblGrid>
    <w:tr w:rsidR="00727EB4" w14:paraId="4C98004B" w14:textId="77777777" w:rsidTr="00727EB4">
      <w:trPr>
        <w:trHeight w:val="340"/>
      </w:trPr>
      <w:tc>
        <w:tcPr>
          <w:tcW w:w="340" w:type="dxa"/>
        </w:tcPr>
        <w:p w14:paraId="7777704B" w14:textId="77777777" w:rsidR="00727EB4" w:rsidRDefault="00727EB4" w:rsidP="00727EB4">
          <w:pPr>
            <w:pStyle w:val="a3"/>
          </w:pPr>
        </w:p>
      </w:tc>
      <w:tc>
        <w:tcPr>
          <w:tcW w:w="340" w:type="dxa"/>
        </w:tcPr>
        <w:p w14:paraId="3C1BE176" w14:textId="77777777" w:rsidR="00727EB4" w:rsidRDefault="00727EB4" w:rsidP="00727EB4">
          <w:pPr>
            <w:pStyle w:val="a3"/>
          </w:pPr>
        </w:p>
      </w:tc>
      <w:tc>
        <w:tcPr>
          <w:tcW w:w="340" w:type="dxa"/>
        </w:tcPr>
        <w:p w14:paraId="14A53B38" w14:textId="77777777" w:rsidR="00727EB4" w:rsidRDefault="00727EB4" w:rsidP="00727EB4">
          <w:pPr>
            <w:pStyle w:val="a3"/>
          </w:pPr>
        </w:p>
      </w:tc>
      <w:tc>
        <w:tcPr>
          <w:tcW w:w="340" w:type="dxa"/>
        </w:tcPr>
        <w:p w14:paraId="21DD9489" w14:textId="77777777" w:rsidR="00727EB4" w:rsidRDefault="00727EB4" w:rsidP="00727EB4">
          <w:pPr>
            <w:pStyle w:val="a3"/>
          </w:pPr>
        </w:p>
      </w:tc>
    </w:tr>
  </w:tbl>
  <w:p w14:paraId="7E5023BF" w14:textId="77777777" w:rsidR="00727EB4" w:rsidRDefault="00727EB4" w:rsidP="00727EB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EE"/>
    <w:multiLevelType w:val="hybridMultilevel"/>
    <w:tmpl w:val="C79AD3AE"/>
    <w:lvl w:ilvl="0" w:tplc="77567AC4">
      <w:start w:val="1"/>
      <w:numFmt w:val="decimal"/>
      <w:lvlText w:val="%1)"/>
      <w:lvlJc w:val="left"/>
      <w:pPr>
        <w:ind w:left="64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1" w15:restartNumberingAfterBreak="0">
    <w:nsid w:val="00F9067B"/>
    <w:multiLevelType w:val="multilevel"/>
    <w:tmpl w:val="524CB87E"/>
    <w:lvl w:ilvl="0">
      <w:start w:val="1"/>
      <w:numFmt w:val="russianLower"/>
      <w:lvlText w:val="%1)"/>
      <w:lvlJc w:val="left"/>
      <w:pPr>
        <w:ind w:left="720" w:hanging="360"/>
      </w:pPr>
      <w:rPr>
        <w:rFonts w:ascii="Arial" w:hAnsi="Arial" w:hint="default"/>
        <w:b w:val="0"/>
        <w:bCs/>
        <w:i w:val="0"/>
        <w:color w:val="auto"/>
        <w:sz w:val="24"/>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34F58"/>
    <w:multiLevelType w:val="hybridMultilevel"/>
    <w:tmpl w:val="2E54933C"/>
    <w:lvl w:ilvl="0" w:tplc="939EB83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470B42"/>
    <w:multiLevelType w:val="hybridMultilevel"/>
    <w:tmpl w:val="FED4D52E"/>
    <w:lvl w:ilvl="0" w:tplc="F0DE176E">
      <w:start w:val="1"/>
      <w:numFmt w:val="russianLower"/>
      <w:lvlText w:val="%1)"/>
      <w:lvlJc w:val="left"/>
      <w:pPr>
        <w:ind w:left="1069" w:hanging="360"/>
      </w:pPr>
      <w:rPr>
        <w:rFonts w:ascii="Arial" w:hAnsi="Arial" w:cs="Arial" w:hint="default"/>
        <w:b w:val="0"/>
        <w:bCs/>
        <w:i w:val="0"/>
        <w:color w:val="auto"/>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9BC3319"/>
    <w:multiLevelType w:val="hybridMultilevel"/>
    <w:tmpl w:val="282EF026"/>
    <w:lvl w:ilvl="0" w:tplc="939EB83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651CFA"/>
    <w:multiLevelType w:val="hybridMultilevel"/>
    <w:tmpl w:val="BF0485CC"/>
    <w:lvl w:ilvl="0" w:tplc="939EB83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7833DB"/>
    <w:multiLevelType w:val="hybridMultilevel"/>
    <w:tmpl w:val="8A58C5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F97640"/>
    <w:multiLevelType w:val="hybridMultilevel"/>
    <w:tmpl w:val="D0420484"/>
    <w:lvl w:ilvl="0" w:tplc="939EB836">
      <w:start w:val="1"/>
      <w:numFmt w:val="russianLower"/>
      <w:lvlText w:val="%1)"/>
      <w:lvlJc w:val="left"/>
      <w:pPr>
        <w:ind w:left="1069" w:hanging="360"/>
      </w:pPr>
      <w:rPr>
        <w:rFonts w:hint="default"/>
        <w:b w:val="0"/>
        <w:bCs w:val="0"/>
      </w:rPr>
    </w:lvl>
    <w:lvl w:ilvl="1" w:tplc="FFFFFFFF">
      <w:start w:val="1"/>
      <w:numFmt w:val="russianLower"/>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1FA1189E"/>
    <w:multiLevelType w:val="hybridMultilevel"/>
    <w:tmpl w:val="DA3E32F4"/>
    <w:lvl w:ilvl="0" w:tplc="60AAE330">
      <w:start w:val="1"/>
      <w:numFmt w:val="decimal"/>
      <w:lvlText w:val="%1."/>
      <w:lvlJc w:val="left"/>
      <w:pPr>
        <w:ind w:left="360" w:hanging="360"/>
      </w:pPr>
      <w:rPr>
        <w:rFonts w:ascii="Segoe UI" w:hAnsi="Segoe UI" w:cs="Times New Roman" w:hint="default"/>
        <w:b w:val="0"/>
        <w:bCs w:val="0"/>
        <w:i w:val="0"/>
        <w:iCs/>
        <w:strike w:val="0"/>
        <w:dstrike w:val="0"/>
        <w:color w:val="000000"/>
        <w:sz w:val="24"/>
        <w:szCs w:val="24"/>
        <w:u w:val="none" w:color="000000"/>
        <w:vertAlign w:val="baseline"/>
      </w:rPr>
    </w:lvl>
    <w:lvl w:ilvl="1" w:tplc="734A3AC2">
      <w:start w:val="1"/>
      <w:numFmt w:val="russianLower"/>
      <w:lvlText w:val="%2)"/>
      <w:lvlJc w:val="left"/>
      <w:pPr>
        <w:ind w:left="643" w:hanging="360"/>
      </w:pPr>
      <w:rPr>
        <w:rFonts w:hint="default"/>
        <w:b w:val="0"/>
        <w:bCs w:val="0"/>
      </w:rPr>
    </w:lvl>
    <w:lvl w:ilvl="2" w:tplc="0419001B">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4977353"/>
    <w:multiLevelType w:val="hybridMultilevel"/>
    <w:tmpl w:val="F710E8F6"/>
    <w:lvl w:ilvl="0" w:tplc="939EB83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C561009"/>
    <w:multiLevelType w:val="hybridMultilevel"/>
    <w:tmpl w:val="D4066F12"/>
    <w:lvl w:ilvl="0" w:tplc="99EA4708">
      <w:start w:val="1"/>
      <w:numFmt w:val="bullet"/>
      <w:lvlText w:val=""/>
      <w:lvlJc w:val="left"/>
      <w:pPr>
        <w:ind w:left="720" w:hanging="360"/>
      </w:pPr>
      <w:rPr>
        <w:rFonts w:ascii="Symbol" w:hAnsi="Symbol" w:hint="default"/>
        <w:b/>
        <w:bCs/>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387248"/>
    <w:multiLevelType w:val="hybridMultilevel"/>
    <w:tmpl w:val="1B06FEEC"/>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650C8B"/>
    <w:multiLevelType w:val="hybridMultilevel"/>
    <w:tmpl w:val="D5CC7D0A"/>
    <w:lvl w:ilvl="0" w:tplc="939EB83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6C97EBB"/>
    <w:multiLevelType w:val="hybridMultilevel"/>
    <w:tmpl w:val="685E5142"/>
    <w:lvl w:ilvl="0" w:tplc="939EB83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7B85A43"/>
    <w:multiLevelType w:val="hybridMultilevel"/>
    <w:tmpl w:val="2E2480AA"/>
    <w:lvl w:ilvl="0" w:tplc="939EB83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5062A0"/>
    <w:multiLevelType w:val="hybridMultilevel"/>
    <w:tmpl w:val="A97A1C52"/>
    <w:lvl w:ilvl="0" w:tplc="939EB836">
      <w:start w:val="1"/>
      <w:numFmt w:val="russianLower"/>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6" w15:restartNumberingAfterBreak="0">
    <w:nsid w:val="3D720435"/>
    <w:multiLevelType w:val="hybridMultilevel"/>
    <w:tmpl w:val="46360516"/>
    <w:lvl w:ilvl="0" w:tplc="939EB83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DFC2105"/>
    <w:multiLevelType w:val="hybridMultilevel"/>
    <w:tmpl w:val="A29E1024"/>
    <w:lvl w:ilvl="0" w:tplc="939EB836">
      <w:start w:val="1"/>
      <w:numFmt w:val="russianLow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44C1578A"/>
    <w:multiLevelType w:val="hybridMultilevel"/>
    <w:tmpl w:val="FD56559E"/>
    <w:lvl w:ilvl="0" w:tplc="14369FFA">
      <w:start w:val="1"/>
      <w:numFmt w:val="russianLower"/>
      <w:lvlText w:val="%1)"/>
      <w:lvlJc w:val="left"/>
      <w:pPr>
        <w:ind w:left="1069" w:hanging="360"/>
      </w:pPr>
      <w:rPr>
        <w:rFonts w:hint="default"/>
        <w:b w:val="0"/>
        <w:bCs w:val="0"/>
      </w:rPr>
    </w:lvl>
    <w:lvl w:ilvl="1" w:tplc="FFFFFFFF">
      <w:start w:val="1"/>
      <w:numFmt w:val="russianLower"/>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502567DA"/>
    <w:multiLevelType w:val="hybridMultilevel"/>
    <w:tmpl w:val="EA60E85C"/>
    <w:lvl w:ilvl="0" w:tplc="933E5508">
      <w:start w:val="1"/>
      <w:numFmt w:val="russianLower"/>
      <w:lvlText w:val="%1)"/>
      <w:lvlJc w:val="left"/>
      <w:pPr>
        <w:ind w:left="1069" w:hanging="360"/>
      </w:pPr>
      <w:rPr>
        <w:rFonts w:ascii="Arial" w:hAnsi="Arial" w:cs="Arial" w:hint="default"/>
        <w:b w:val="0"/>
        <w:bCs/>
        <w:i w:val="0"/>
        <w:color w:val="auto"/>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5F672B58"/>
    <w:multiLevelType w:val="hybridMultilevel"/>
    <w:tmpl w:val="086ED54A"/>
    <w:lvl w:ilvl="0" w:tplc="939EB836">
      <w:start w:val="1"/>
      <w:numFmt w:val="russianLower"/>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1" w15:restartNumberingAfterBreak="0">
    <w:nsid w:val="6C967FC1"/>
    <w:multiLevelType w:val="hybridMultilevel"/>
    <w:tmpl w:val="B61CDDA2"/>
    <w:lvl w:ilvl="0" w:tplc="939EB836">
      <w:start w:val="1"/>
      <w:numFmt w:val="russianLower"/>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2" w15:restartNumberingAfterBreak="0">
    <w:nsid w:val="6D406D34"/>
    <w:multiLevelType w:val="multilevel"/>
    <w:tmpl w:val="0BFACEF8"/>
    <w:lvl w:ilvl="0">
      <w:start w:val="1"/>
      <w:numFmt w:val="bullet"/>
      <w:lvlText w:val=""/>
      <w:lvlJc w:val="left"/>
      <w:pPr>
        <w:ind w:left="720" w:hanging="360"/>
      </w:pPr>
      <w:rPr>
        <w:rFonts w:ascii="Symbol" w:hAnsi="Symbol" w:hint="default"/>
        <w:b/>
        <w:bCs/>
        <w:i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7F4408"/>
    <w:multiLevelType w:val="hybridMultilevel"/>
    <w:tmpl w:val="30860844"/>
    <w:lvl w:ilvl="0" w:tplc="939EB83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4A70C1F"/>
    <w:multiLevelType w:val="hybridMultilevel"/>
    <w:tmpl w:val="78B4FB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2A5DAD"/>
    <w:multiLevelType w:val="hybridMultilevel"/>
    <w:tmpl w:val="8B8028E4"/>
    <w:lvl w:ilvl="0" w:tplc="4162DA94">
      <w:start w:val="1"/>
      <w:numFmt w:val="russianLower"/>
      <w:lvlText w:val="%1)"/>
      <w:lvlJc w:val="left"/>
      <w:pPr>
        <w:ind w:left="1068" w:hanging="360"/>
      </w:pPr>
      <w:rPr>
        <w:rFonts w:hint="default"/>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77AB3533"/>
    <w:multiLevelType w:val="hybridMultilevel"/>
    <w:tmpl w:val="6D364674"/>
    <w:lvl w:ilvl="0" w:tplc="939EB83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B4C6982"/>
    <w:multiLevelType w:val="hybridMultilevel"/>
    <w:tmpl w:val="8EC24252"/>
    <w:lvl w:ilvl="0" w:tplc="CE181304">
      <w:start w:val="1"/>
      <w:numFmt w:val="russianLower"/>
      <w:lvlText w:val="%1)"/>
      <w:lvlJc w:val="left"/>
      <w:pPr>
        <w:ind w:left="1069" w:hanging="360"/>
      </w:pPr>
      <w:rPr>
        <w:rFonts w:hint="default"/>
        <w:b w:val="0"/>
        <w:bCs w:val="0"/>
      </w:rPr>
    </w:lvl>
    <w:lvl w:ilvl="1" w:tplc="FFFFFFFF">
      <w:start w:val="1"/>
      <w:numFmt w:val="russianLower"/>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8"/>
  </w:num>
  <w:num w:numId="2">
    <w:abstractNumId w:val="13"/>
  </w:num>
  <w:num w:numId="3">
    <w:abstractNumId w:val="9"/>
  </w:num>
  <w:num w:numId="4">
    <w:abstractNumId w:val="18"/>
  </w:num>
  <w:num w:numId="5">
    <w:abstractNumId w:val="7"/>
  </w:num>
  <w:num w:numId="6">
    <w:abstractNumId w:val="4"/>
  </w:num>
  <w:num w:numId="7">
    <w:abstractNumId w:val="26"/>
  </w:num>
  <w:num w:numId="8">
    <w:abstractNumId w:val="3"/>
  </w:num>
  <w:num w:numId="9">
    <w:abstractNumId w:val="14"/>
  </w:num>
  <w:num w:numId="10">
    <w:abstractNumId w:val="5"/>
  </w:num>
  <w:num w:numId="11">
    <w:abstractNumId w:val="12"/>
  </w:num>
  <w:num w:numId="12">
    <w:abstractNumId w:val="15"/>
  </w:num>
  <w:num w:numId="13">
    <w:abstractNumId w:val="23"/>
  </w:num>
  <w:num w:numId="14">
    <w:abstractNumId w:val="21"/>
  </w:num>
  <w:num w:numId="15">
    <w:abstractNumId w:val="27"/>
  </w:num>
  <w:num w:numId="16">
    <w:abstractNumId w:val="16"/>
  </w:num>
  <w:num w:numId="17">
    <w:abstractNumId w:val="2"/>
  </w:num>
  <w:num w:numId="18">
    <w:abstractNumId w:val="17"/>
  </w:num>
  <w:num w:numId="19">
    <w:abstractNumId w:val="25"/>
  </w:num>
  <w:num w:numId="20">
    <w:abstractNumId w:val="20"/>
  </w:num>
  <w:num w:numId="21">
    <w:abstractNumId w:val="19"/>
  </w:num>
  <w:num w:numId="22">
    <w:abstractNumId w:val="22"/>
  </w:num>
  <w:num w:numId="23">
    <w:abstractNumId w:val="1"/>
  </w:num>
  <w:num w:numId="24">
    <w:abstractNumId w:val="10"/>
  </w:num>
  <w:num w:numId="25">
    <w:abstractNumId w:val="0"/>
  </w:num>
  <w:num w:numId="26">
    <w:abstractNumId w:val="6"/>
  </w:num>
  <w:num w:numId="27">
    <w:abstractNumId w:val="11"/>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68"/>
    <w:rsid w:val="00041A6E"/>
    <w:rsid w:val="000B2148"/>
    <w:rsid w:val="000E4634"/>
    <w:rsid w:val="000F5EEA"/>
    <w:rsid w:val="0012124C"/>
    <w:rsid w:val="001D6B34"/>
    <w:rsid w:val="00227D3C"/>
    <w:rsid w:val="0025056F"/>
    <w:rsid w:val="002557BB"/>
    <w:rsid w:val="002D76E2"/>
    <w:rsid w:val="003B320D"/>
    <w:rsid w:val="004055DB"/>
    <w:rsid w:val="005B14DF"/>
    <w:rsid w:val="0063234E"/>
    <w:rsid w:val="00652221"/>
    <w:rsid w:val="006C7A7B"/>
    <w:rsid w:val="00700C68"/>
    <w:rsid w:val="00727EB4"/>
    <w:rsid w:val="00751015"/>
    <w:rsid w:val="007E5080"/>
    <w:rsid w:val="00914FE6"/>
    <w:rsid w:val="009707BF"/>
    <w:rsid w:val="009F5AFA"/>
    <w:rsid w:val="00A82BA1"/>
    <w:rsid w:val="00B31724"/>
    <w:rsid w:val="00BE03C6"/>
    <w:rsid w:val="00C02474"/>
    <w:rsid w:val="00C10847"/>
    <w:rsid w:val="00C77F75"/>
    <w:rsid w:val="00D02118"/>
    <w:rsid w:val="00D112EC"/>
    <w:rsid w:val="00D3224F"/>
    <w:rsid w:val="00D32992"/>
    <w:rsid w:val="00D41B6E"/>
    <w:rsid w:val="00D8369E"/>
    <w:rsid w:val="00DE2EFB"/>
    <w:rsid w:val="00E41638"/>
    <w:rsid w:val="00E81972"/>
    <w:rsid w:val="00E87588"/>
    <w:rsid w:val="00EC6317"/>
    <w:rsid w:val="00F0429B"/>
    <w:rsid w:val="00F952E8"/>
    <w:rsid w:val="00FB5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DE81"/>
  <w15:chartTrackingRefBased/>
  <w15:docId w15:val="{BDD2A7FF-9835-482A-8D9B-28CE4A4F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20D"/>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5B14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9"/>
    <w:qFormat/>
    <w:rsid w:val="003B320D"/>
    <w:pPr>
      <w:keepNext/>
      <w:spacing w:before="240" w:after="60"/>
      <w:outlineLvl w:val="2"/>
    </w:pPr>
    <w:rPr>
      <w:rFonts w:ascii="Cambria" w:hAnsi="Cambria"/>
      <w:b/>
      <w:sz w:val="26"/>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015"/>
    <w:pPr>
      <w:tabs>
        <w:tab w:val="center" w:pos="4677"/>
        <w:tab w:val="right" w:pos="9355"/>
      </w:tabs>
      <w:spacing w:after="0" w:line="240" w:lineRule="auto"/>
    </w:pPr>
    <w:rPr>
      <w:rFonts w:eastAsia="Calibri"/>
      <w:lang w:eastAsia="ru-RU"/>
    </w:rPr>
  </w:style>
  <w:style w:type="character" w:customStyle="1" w:styleId="a4">
    <w:name w:val="Верхний колонтитул Знак"/>
    <w:basedOn w:val="a0"/>
    <w:link w:val="a3"/>
    <w:uiPriority w:val="99"/>
    <w:rsid w:val="00751015"/>
    <w:rPr>
      <w:rFonts w:ascii="Calibri" w:eastAsia="Calibri" w:hAnsi="Calibri" w:cs="Times New Roman"/>
      <w:lang w:eastAsia="ru-RU"/>
    </w:rPr>
  </w:style>
  <w:style w:type="table" w:styleId="a5">
    <w:name w:val="Table Grid"/>
    <w:basedOn w:val="a1"/>
    <w:uiPriority w:val="39"/>
    <w:rsid w:val="00751015"/>
    <w:pPr>
      <w:spacing w:after="0" w:line="240" w:lineRule="auto"/>
    </w:pPr>
    <w:rPr>
      <w: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footer"/>
    <w:basedOn w:val="a"/>
    <w:link w:val="a7"/>
    <w:uiPriority w:val="99"/>
    <w:unhideWhenUsed/>
    <w:rsid w:val="0075101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1015"/>
  </w:style>
  <w:style w:type="paragraph" w:styleId="a8">
    <w:name w:val="List Paragraph"/>
    <w:basedOn w:val="a"/>
    <w:link w:val="a9"/>
    <w:uiPriority w:val="34"/>
    <w:qFormat/>
    <w:rsid w:val="00C02474"/>
    <w:pPr>
      <w:ind w:left="720"/>
      <w:contextualSpacing/>
    </w:pPr>
  </w:style>
  <w:style w:type="character" w:customStyle="1" w:styleId="30">
    <w:name w:val="Заголовок 3 Знак"/>
    <w:basedOn w:val="a0"/>
    <w:link w:val="3"/>
    <w:uiPriority w:val="99"/>
    <w:rsid w:val="003B320D"/>
    <w:rPr>
      <w:rFonts w:ascii="Cambria" w:eastAsia="Times New Roman" w:hAnsi="Cambria" w:cs="Times New Roman"/>
      <w:b/>
      <w:sz w:val="26"/>
      <w:szCs w:val="20"/>
      <w:lang w:val="x-none"/>
    </w:rPr>
  </w:style>
  <w:style w:type="paragraph" w:styleId="2">
    <w:name w:val="Body Text Indent 2"/>
    <w:basedOn w:val="a"/>
    <w:link w:val="20"/>
    <w:uiPriority w:val="99"/>
    <w:rsid w:val="003B320D"/>
    <w:pPr>
      <w:spacing w:after="0" w:line="240" w:lineRule="auto"/>
      <w:ind w:left="3600" w:hanging="2160"/>
    </w:pPr>
    <w:rPr>
      <w:rFonts w:ascii="Times New Roman" w:hAnsi="Times New Roman"/>
      <w:sz w:val="24"/>
      <w:szCs w:val="20"/>
      <w:lang w:val="en-GB"/>
    </w:rPr>
  </w:style>
  <w:style w:type="character" w:customStyle="1" w:styleId="20">
    <w:name w:val="Основной текст с отступом 2 Знак"/>
    <w:basedOn w:val="a0"/>
    <w:link w:val="2"/>
    <w:uiPriority w:val="99"/>
    <w:rsid w:val="003B320D"/>
    <w:rPr>
      <w:rFonts w:ascii="Times New Roman" w:eastAsia="Times New Roman" w:hAnsi="Times New Roman" w:cs="Times New Roman"/>
      <w:sz w:val="24"/>
      <w:szCs w:val="20"/>
      <w:lang w:val="en-GB"/>
    </w:rPr>
  </w:style>
  <w:style w:type="paragraph" w:customStyle="1" w:styleId="IASBPrinciple">
    <w:name w:val="IASB Principle"/>
    <w:basedOn w:val="a"/>
    <w:uiPriority w:val="99"/>
    <w:rsid w:val="003B320D"/>
    <w:pPr>
      <w:spacing w:before="100" w:after="100" w:line="240" w:lineRule="auto"/>
      <w:jc w:val="both"/>
    </w:pPr>
    <w:rPr>
      <w:rFonts w:ascii="Times New Roman" w:hAnsi="Times New Roman"/>
      <w:b/>
      <w:bCs/>
      <w:sz w:val="19"/>
      <w:szCs w:val="19"/>
      <w:lang w:val="en-US" w:eastAsia="ru-RU"/>
    </w:rPr>
  </w:style>
  <w:style w:type="paragraph" w:customStyle="1" w:styleId="11">
    <w:name w:val="Абзац списка1"/>
    <w:basedOn w:val="a"/>
    <w:uiPriority w:val="99"/>
    <w:rsid w:val="003B320D"/>
    <w:pPr>
      <w:ind w:left="720"/>
    </w:pPr>
  </w:style>
  <w:style w:type="paragraph" w:customStyle="1" w:styleId="Default">
    <w:name w:val="Default"/>
    <w:uiPriority w:val="99"/>
    <w:rsid w:val="003B32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31">
    <w:name w:val="Абзац списка3"/>
    <w:basedOn w:val="a"/>
    <w:rsid w:val="003B320D"/>
    <w:pPr>
      <w:ind w:left="720"/>
      <w:contextualSpacing/>
    </w:pPr>
  </w:style>
  <w:style w:type="paragraph" w:customStyle="1" w:styleId="12">
    <w:name w:val="Без интервала1"/>
    <w:link w:val="NoSpacingChar"/>
    <w:rsid w:val="003B320D"/>
    <w:pPr>
      <w:spacing w:after="0" w:line="240" w:lineRule="auto"/>
    </w:pPr>
    <w:rPr>
      <w:rFonts w:ascii="Calibri" w:eastAsia="Times New Roman" w:hAnsi="Calibri" w:cs="Times New Roman"/>
      <w:sz w:val="20"/>
      <w:szCs w:val="20"/>
      <w:lang w:val="en-US"/>
    </w:rPr>
  </w:style>
  <w:style w:type="character" w:customStyle="1" w:styleId="NoSpacingChar">
    <w:name w:val="No Spacing Char"/>
    <w:link w:val="12"/>
    <w:locked/>
    <w:rsid w:val="003B320D"/>
    <w:rPr>
      <w:rFonts w:ascii="Calibri" w:eastAsia="Times New Roman" w:hAnsi="Calibri" w:cs="Times New Roman"/>
      <w:sz w:val="20"/>
      <w:szCs w:val="20"/>
      <w:lang w:val="en-US"/>
    </w:rPr>
  </w:style>
  <w:style w:type="paragraph" w:styleId="aa">
    <w:name w:val="No Spacing"/>
    <w:link w:val="ab"/>
    <w:uiPriority w:val="99"/>
    <w:qFormat/>
    <w:rsid w:val="003B320D"/>
    <w:pPr>
      <w:spacing w:after="0" w:line="240" w:lineRule="auto"/>
    </w:pPr>
    <w:rPr>
      <w:rFonts w:ascii="Calibri" w:eastAsia="Times New Roman" w:hAnsi="Calibri" w:cs="Times New Roman"/>
      <w:szCs w:val="20"/>
    </w:rPr>
  </w:style>
  <w:style w:type="character" w:customStyle="1" w:styleId="ab">
    <w:name w:val="Без интервала Знак"/>
    <w:link w:val="aa"/>
    <w:uiPriority w:val="99"/>
    <w:locked/>
    <w:rsid w:val="003B320D"/>
    <w:rPr>
      <w:rFonts w:ascii="Calibri" w:eastAsia="Times New Roman" w:hAnsi="Calibri" w:cs="Times New Roman"/>
      <w:szCs w:val="20"/>
    </w:rPr>
  </w:style>
  <w:style w:type="character" w:customStyle="1" w:styleId="a9">
    <w:name w:val="Абзац списка Знак"/>
    <w:link w:val="a8"/>
    <w:uiPriority w:val="34"/>
    <w:locked/>
    <w:rsid w:val="00DE2EFB"/>
    <w:rPr>
      <w:rFonts w:ascii="Calibri" w:eastAsia="Times New Roman" w:hAnsi="Calibri" w:cs="Times New Roman"/>
    </w:rPr>
  </w:style>
  <w:style w:type="character" w:customStyle="1" w:styleId="10">
    <w:name w:val="Заголовок 1 Знак"/>
    <w:basedOn w:val="a0"/>
    <w:link w:val="1"/>
    <w:uiPriority w:val="9"/>
    <w:rsid w:val="005B14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2575</Words>
  <Characters>14679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Zhamkor Sovet</dc:creator>
  <cp:keywords/>
  <dc:description/>
  <cp:lastModifiedBy>Админ</cp:lastModifiedBy>
  <cp:revision>5</cp:revision>
  <cp:lastPrinted>2024-05-15T09:21:00Z</cp:lastPrinted>
  <dcterms:created xsi:type="dcterms:W3CDTF">2024-10-28T11:57:00Z</dcterms:created>
  <dcterms:modified xsi:type="dcterms:W3CDTF">2024-10-28T12:22:00Z</dcterms:modified>
</cp:coreProperties>
</file>