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D30C" w14:textId="77777777" w:rsidR="00D02118" w:rsidRPr="00D32992" w:rsidRDefault="00D02118" w:rsidP="00D02118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Задание № 1 Тесты (20 баллов)</w:t>
      </w:r>
    </w:p>
    <w:p w14:paraId="08616008" w14:textId="77777777" w:rsidR="00D02118" w:rsidRPr="00D32992" w:rsidRDefault="00D02118" w:rsidP="00D02118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</w:p>
    <w:p w14:paraId="592D0741" w14:textId="77777777" w:rsidR="001547A5" w:rsidRPr="001547A5" w:rsidRDefault="001547A5" w:rsidP="001547A5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1547A5">
        <w:rPr>
          <w:rFonts w:ascii="Arial" w:hAnsi="Arial" w:cs="Arial"/>
          <w:b/>
          <w:bCs/>
          <w:sz w:val="20"/>
          <w:szCs w:val="20"/>
        </w:rPr>
        <w:t>МСФО (IAS) 1 «Представление финансовой отчетности» в равной мере применяется</w:t>
      </w:r>
    </w:p>
    <w:p w14:paraId="2F7C3230" w14:textId="77777777" w:rsidR="001547A5" w:rsidRPr="001547A5" w:rsidRDefault="001547A5" w:rsidP="001547A5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547A5">
        <w:rPr>
          <w:rFonts w:ascii="Arial" w:hAnsi="Arial" w:cs="Arial"/>
          <w:bCs/>
          <w:sz w:val="20"/>
          <w:szCs w:val="20"/>
        </w:rPr>
        <w:t>к государственным организациям;</w:t>
      </w:r>
    </w:p>
    <w:p w14:paraId="4A9E32A7" w14:textId="77777777" w:rsidR="001547A5" w:rsidRPr="001547A5" w:rsidRDefault="001547A5" w:rsidP="001547A5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1547A5">
        <w:rPr>
          <w:rFonts w:ascii="Arial" w:hAnsi="Arial" w:cs="Arial"/>
          <w:bCs/>
          <w:sz w:val="20"/>
          <w:szCs w:val="20"/>
        </w:rPr>
        <w:t>только к организациям, которые представляют консолидированную финансовую отчетность;</w:t>
      </w:r>
    </w:p>
    <w:p w14:paraId="320A1AFE" w14:textId="77777777" w:rsidR="001547A5" w:rsidRPr="001547A5" w:rsidRDefault="001547A5" w:rsidP="001547A5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1547A5">
        <w:rPr>
          <w:rFonts w:ascii="Arial" w:hAnsi="Arial" w:cs="Arial"/>
          <w:bCs/>
          <w:sz w:val="20"/>
          <w:szCs w:val="20"/>
        </w:rPr>
        <w:t>только к организациям, которые представляют отдельную финансовую отчетность;</w:t>
      </w:r>
    </w:p>
    <w:p w14:paraId="48BA5272" w14:textId="77777777" w:rsidR="001547A5" w:rsidRPr="001547A5" w:rsidRDefault="001547A5" w:rsidP="001547A5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1547A5">
        <w:rPr>
          <w:rFonts w:ascii="Arial" w:hAnsi="Arial" w:cs="Arial"/>
          <w:bCs/>
          <w:sz w:val="20"/>
          <w:szCs w:val="20"/>
          <w:u w:val="single"/>
        </w:rPr>
        <w:t>ко всем организациям.</w:t>
      </w:r>
    </w:p>
    <w:p w14:paraId="2EF9C6E4" w14:textId="77777777" w:rsidR="001547A5" w:rsidRPr="001547A5" w:rsidRDefault="001547A5" w:rsidP="001547A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F4FECC0" w14:textId="77777777" w:rsidR="001547A5" w:rsidRPr="001547A5" w:rsidRDefault="001547A5" w:rsidP="001547A5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1547A5">
        <w:rPr>
          <w:rFonts w:ascii="Arial" w:hAnsi="Arial" w:cs="Arial"/>
          <w:b/>
          <w:bCs/>
          <w:sz w:val="20"/>
          <w:szCs w:val="20"/>
        </w:rPr>
        <w:t>Основополагающим допущением финансовой отчетности является</w:t>
      </w:r>
    </w:p>
    <w:p w14:paraId="783A4602" w14:textId="77777777" w:rsidR="001547A5" w:rsidRPr="001547A5" w:rsidRDefault="001547A5" w:rsidP="001547A5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1547A5">
        <w:rPr>
          <w:rFonts w:ascii="Arial" w:hAnsi="Arial" w:cs="Arial"/>
          <w:bCs/>
          <w:sz w:val="20"/>
          <w:szCs w:val="20"/>
        </w:rPr>
        <w:t>совокупность принципов признания элементов финансовой отчетности;</w:t>
      </w:r>
    </w:p>
    <w:p w14:paraId="6E9CA6C5" w14:textId="77777777" w:rsidR="001547A5" w:rsidRPr="001547A5" w:rsidRDefault="001547A5" w:rsidP="001547A5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1547A5">
        <w:rPr>
          <w:rFonts w:ascii="Arial" w:hAnsi="Arial" w:cs="Arial"/>
          <w:bCs/>
          <w:sz w:val="20"/>
          <w:szCs w:val="20"/>
        </w:rPr>
        <w:t>концепция поддержания капитала;</w:t>
      </w:r>
    </w:p>
    <w:p w14:paraId="0AB6D113" w14:textId="77777777" w:rsidR="001547A5" w:rsidRPr="001547A5" w:rsidRDefault="001547A5" w:rsidP="001547A5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1547A5">
        <w:rPr>
          <w:rFonts w:ascii="Arial" w:hAnsi="Arial" w:cs="Arial"/>
          <w:bCs/>
          <w:sz w:val="20"/>
          <w:szCs w:val="20"/>
        </w:rPr>
        <w:t>баланс между выгодами и затратами;</w:t>
      </w:r>
    </w:p>
    <w:p w14:paraId="227F82F9" w14:textId="77777777" w:rsidR="001547A5" w:rsidRPr="001547A5" w:rsidRDefault="001547A5" w:rsidP="001547A5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1547A5">
        <w:rPr>
          <w:rFonts w:ascii="Arial" w:hAnsi="Arial" w:cs="Arial"/>
          <w:bCs/>
          <w:sz w:val="20"/>
          <w:szCs w:val="20"/>
          <w:u w:val="single"/>
        </w:rPr>
        <w:t>допущение о непрерывности деятельности.</w:t>
      </w:r>
    </w:p>
    <w:p w14:paraId="10D03F5C" w14:textId="77777777" w:rsidR="001547A5" w:rsidRPr="001547A5" w:rsidRDefault="001547A5" w:rsidP="001547A5">
      <w:pPr>
        <w:rPr>
          <w:rFonts w:ascii="Arial" w:hAnsi="Arial" w:cs="Arial"/>
          <w:sz w:val="20"/>
          <w:szCs w:val="20"/>
        </w:rPr>
      </w:pPr>
    </w:p>
    <w:p w14:paraId="201B690B" w14:textId="77777777" w:rsidR="001547A5" w:rsidRPr="001547A5" w:rsidRDefault="001547A5" w:rsidP="001547A5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1547A5">
        <w:rPr>
          <w:rFonts w:ascii="Arial" w:hAnsi="Arial" w:cs="Arial"/>
          <w:b/>
          <w:bCs/>
          <w:sz w:val="20"/>
          <w:szCs w:val="20"/>
        </w:rPr>
        <w:t>МСФО (IAS) 2 «Запасы» применяется в отношении следующих запасов</w:t>
      </w:r>
    </w:p>
    <w:p w14:paraId="56997C73" w14:textId="77777777" w:rsidR="001547A5" w:rsidRPr="001547A5" w:rsidRDefault="001547A5" w:rsidP="001547A5">
      <w:pPr>
        <w:widowControl w:val="0"/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  <w:u w:val="single"/>
          <w:lang w:eastAsia="ru-RU"/>
        </w:rPr>
      </w:pPr>
      <w:r w:rsidRPr="001547A5">
        <w:rPr>
          <w:rFonts w:ascii="Arial" w:hAnsi="Arial" w:cs="Arial"/>
          <w:bCs/>
          <w:sz w:val="20"/>
          <w:szCs w:val="20"/>
          <w:u w:val="single"/>
          <w:lang w:eastAsia="ru-RU"/>
        </w:rPr>
        <w:t>готовая продукция или незавершенное производство организации</w:t>
      </w:r>
      <w:r w:rsidRPr="001547A5">
        <w:rPr>
          <w:rFonts w:ascii="Arial" w:hAnsi="Arial" w:cs="Arial"/>
          <w:bCs/>
          <w:noProof/>
          <w:sz w:val="20"/>
          <w:szCs w:val="20"/>
          <w:u w:val="single"/>
          <w:lang w:eastAsia="ru-RU"/>
        </w:rPr>
        <w:t xml:space="preserve">, </w:t>
      </w:r>
      <w:r w:rsidRPr="001547A5">
        <w:rPr>
          <w:rFonts w:ascii="Arial" w:hAnsi="Arial" w:cs="Arial"/>
          <w:bCs/>
          <w:sz w:val="20"/>
          <w:szCs w:val="20"/>
          <w:u w:val="single"/>
          <w:lang w:eastAsia="ru-RU"/>
        </w:rPr>
        <w:t>включая сырье и материалы</w:t>
      </w:r>
      <w:r w:rsidRPr="001547A5">
        <w:rPr>
          <w:rFonts w:ascii="Arial" w:hAnsi="Arial" w:cs="Arial"/>
          <w:bCs/>
          <w:noProof/>
          <w:sz w:val="20"/>
          <w:szCs w:val="20"/>
          <w:u w:val="single"/>
          <w:lang w:eastAsia="ru-RU"/>
        </w:rPr>
        <w:t xml:space="preserve">, </w:t>
      </w:r>
      <w:r w:rsidRPr="001547A5">
        <w:rPr>
          <w:rFonts w:ascii="Arial" w:hAnsi="Arial" w:cs="Arial"/>
          <w:bCs/>
          <w:sz w:val="20"/>
          <w:szCs w:val="20"/>
          <w:u w:val="single"/>
          <w:lang w:eastAsia="ru-RU"/>
        </w:rPr>
        <w:t>предназначенные для использования в процессе производства;</w:t>
      </w:r>
    </w:p>
    <w:p w14:paraId="59481D1F" w14:textId="77777777" w:rsidR="001547A5" w:rsidRPr="001547A5" w:rsidRDefault="001547A5" w:rsidP="001547A5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iCs/>
          <w:sz w:val="20"/>
          <w:szCs w:val="20"/>
        </w:rPr>
      </w:pPr>
      <w:r w:rsidRPr="001547A5">
        <w:rPr>
          <w:rFonts w:ascii="Arial" w:hAnsi="Arial" w:cs="Arial"/>
          <w:noProof/>
          <w:sz w:val="20"/>
          <w:szCs w:val="20"/>
        </w:rPr>
        <w:t>незавершенное производство, возникающее по договорам на строительство, включая непосредственно связанные с ними договора на предоставление услуг;</w:t>
      </w:r>
    </w:p>
    <w:p w14:paraId="3E9203D5" w14:textId="77777777" w:rsidR="001547A5" w:rsidRPr="001547A5" w:rsidRDefault="001547A5" w:rsidP="001547A5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iCs/>
          <w:sz w:val="20"/>
          <w:szCs w:val="20"/>
        </w:rPr>
      </w:pPr>
      <w:r w:rsidRPr="001547A5">
        <w:rPr>
          <w:rFonts w:ascii="Arial" w:hAnsi="Arial" w:cs="Arial"/>
          <w:bCs/>
          <w:iCs/>
          <w:sz w:val="20"/>
          <w:szCs w:val="20"/>
        </w:rPr>
        <w:t xml:space="preserve">готовая продукция и </w:t>
      </w:r>
      <w:r w:rsidRPr="001547A5">
        <w:rPr>
          <w:rFonts w:ascii="Arial" w:hAnsi="Arial" w:cs="Arial"/>
          <w:noProof/>
          <w:sz w:val="20"/>
          <w:szCs w:val="20"/>
        </w:rPr>
        <w:t>биологические активы, относящиеся к сельскохозяйственной деятельности;</w:t>
      </w:r>
    </w:p>
    <w:p w14:paraId="02A9C67E" w14:textId="77777777" w:rsidR="001547A5" w:rsidRPr="001547A5" w:rsidRDefault="001547A5" w:rsidP="001547A5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iCs/>
          <w:sz w:val="20"/>
          <w:szCs w:val="20"/>
        </w:rPr>
      </w:pPr>
      <w:r w:rsidRPr="001547A5">
        <w:rPr>
          <w:rFonts w:ascii="Arial" w:hAnsi="Arial" w:cs="Arial"/>
          <w:bCs/>
          <w:iCs/>
          <w:sz w:val="20"/>
          <w:szCs w:val="20"/>
        </w:rPr>
        <w:t>нематериальные активы, предназначенные для продажи, находящиеся в процессе производства или в виде сырья или материалов, предназначенные для использования в производственном процессе.</w:t>
      </w:r>
    </w:p>
    <w:p w14:paraId="46308785" w14:textId="77777777" w:rsidR="001547A5" w:rsidRPr="001547A5" w:rsidRDefault="001547A5" w:rsidP="001547A5">
      <w:pPr>
        <w:rPr>
          <w:rFonts w:ascii="Arial" w:hAnsi="Arial" w:cs="Arial"/>
          <w:sz w:val="20"/>
          <w:szCs w:val="20"/>
        </w:rPr>
      </w:pPr>
    </w:p>
    <w:p w14:paraId="4ECBD88D" w14:textId="77777777" w:rsidR="001547A5" w:rsidRPr="001547A5" w:rsidRDefault="001547A5" w:rsidP="001547A5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1547A5">
        <w:rPr>
          <w:rFonts w:ascii="Arial" w:hAnsi="Arial" w:cs="Arial"/>
          <w:b/>
          <w:bCs/>
          <w:sz w:val="20"/>
          <w:szCs w:val="20"/>
        </w:rPr>
        <w:t>Если при оценке материалов в первую очередь списывается стоимость материалов, приобретенных первыми, значит, оценка материалов производится методом</w:t>
      </w:r>
    </w:p>
    <w:p w14:paraId="7D3F84E4" w14:textId="77777777" w:rsidR="001547A5" w:rsidRPr="001547A5" w:rsidRDefault="001547A5" w:rsidP="001547A5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iCs/>
          <w:sz w:val="20"/>
          <w:szCs w:val="20"/>
        </w:rPr>
      </w:pPr>
      <w:r w:rsidRPr="001547A5">
        <w:rPr>
          <w:rFonts w:ascii="Arial" w:hAnsi="Arial" w:cs="Arial"/>
          <w:bCs/>
          <w:iCs/>
          <w:sz w:val="20"/>
          <w:szCs w:val="20"/>
        </w:rPr>
        <w:t>ЛИФО;</w:t>
      </w:r>
    </w:p>
    <w:p w14:paraId="08DA1FB5" w14:textId="77777777" w:rsidR="001547A5" w:rsidRPr="001547A5" w:rsidRDefault="001547A5" w:rsidP="001547A5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iCs/>
          <w:sz w:val="20"/>
          <w:szCs w:val="20"/>
          <w:u w:val="single"/>
        </w:rPr>
      </w:pPr>
      <w:r w:rsidRPr="001547A5">
        <w:rPr>
          <w:rFonts w:ascii="Arial" w:hAnsi="Arial" w:cs="Arial"/>
          <w:bCs/>
          <w:iCs/>
          <w:sz w:val="20"/>
          <w:szCs w:val="20"/>
          <w:u w:val="single"/>
        </w:rPr>
        <w:t>ФИФО;</w:t>
      </w:r>
    </w:p>
    <w:p w14:paraId="32FF266A" w14:textId="77777777" w:rsidR="001547A5" w:rsidRPr="001547A5" w:rsidRDefault="001547A5" w:rsidP="001547A5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iCs/>
          <w:sz w:val="20"/>
          <w:szCs w:val="20"/>
        </w:rPr>
      </w:pPr>
      <w:r w:rsidRPr="001547A5">
        <w:rPr>
          <w:rFonts w:ascii="Arial" w:hAnsi="Arial" w:cs="Arial"/>
          <w:bCs/>
          <w:iCs/>
          <w:sz w:val="20"/>
          <w:szCs w:val="20"/>
        </w:rPr>
        <w:t>специфической идентификации;</w:t>
      </w:r>
    </w:p>
    <w:p w14:paraId="01718B2D" w14:textId="77777777" w:rsidR="001547A5" w:rsidRPr="001547A5" w:rsidRDefault="001547A5" w:rsidP="001547A5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iCs/>
          <w:sz w:val="20"/>
          <w:szCs w:val="20"/>
        </w:rPr>
      </w:pPr>
      <w:r w:rsidRPr="001547A5">
        <w:rPr>
          <w:rFonts w:ascii="Arial" w:hAnsi="Arial" w:cs="Arial"/>
          <w:bCs/>
          <w:iCs/>
          <w:sz w:val="20"/>
          <w:szCs w:val="20"/>
        </w:rPr>
        <w:t>средневзвешенной стоимости.</w:t>
      </w:r>
    </w:p>
    <w:p w14:paraId="7BF4E894" w14:textId="77777777" w:rsidR="001547A5" w:rsidRPr="001547A5" w:rsidRDefault="001547A5" w:rsidP="001547A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D8B6E8C" w14:textId="77777777" w:rsidR="001547A5" w:rsidRPr="001547A5" w:rsidRDefault="001547A5" w:rsidP="001547A5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1547A5">
        <w:rPr>
          <w:rFonts w:ascii="Arial" w:hAnsi="Arial" w:cs="Arial"/>
          <w:b/>
          <w:bCs/>
          <w:sz w:val="20"/>
          <w:szCs w:val="20"/>
        </w:rPr>
        <w:t>Как в отчете о движении денежных средств отразится выплата дивидендов?</w:t>
      </w:r>
    </w:p>
    <w:p w14:paraId="691CF51B" w14:textId="77777777" w:rsidR="001547A5" w:rsidRPr="001547A5" w:rsidRDefault="001547A5" w:rsidP="001547A5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1547A5">
        <w:rPr>
          <w:rFonts w:ascii="Arial" w:hAnsi="Arial" w:cs="Arial"/>
          <w:sz w:val="20"/>
          <w:szCs w:val="20"/>
        </w:rPr>
        <w:t>увеличит оттоки денежных средств от операционной деятельности;</w:t>
      </w:r>
    </w:p>
    <w:p w14:paraId="16F3FD94" w14:textId="77777777" w:rsidR="001547A5" w:rsidRPr="001547A5" w:rsidRDefault="001547A5" w:rsidP="001547A5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1547A5">
        <w:rPr>
          <w:rFonts w:ascii="Arial" w:hAnsi="Arial" w:cs="Arial"/>
          <w:sz w:val="20"/>
          <w:szCs w:val="20"/>
          <w:u w:val="single"/>
        </w:rPr>
        <w:t>увеличит оттоки денежных средств от финансовой деятельности;</w:t>
      </w:r>
    </w:p>
    <w:p w14:paraId="2953D868" w14:textId="77777777" w:rsidR="001547A5" w:rsidRPr="001547A5" w:rsidRDefault="001547A5" w:rsidP="001547A5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1547A5">
        <w:rPr>
          <w:rFonts w:ascii="Arial" w:hAnsi="Arial" w:cs="Arial"/>
          <w:sz w:val="20"/>
          <w:szCs w:val="20"/>
        </w:rPr>
        <w:t>уменьшит оттоки денежных средств от операционной деятельности;</w:t>
      </w:r>
    </w:p>
    <w:p w14:paraId="10A1C5C2" w14:textId="77777777" w:rsidR="001547A5" w:rsidRPr="001547A5" w:rsidRDefault="001547A5" w:rsidP="001547A5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1547A5">
        <w:rPr>
          <w:rFonts w:ascii="Arial" w:hAnsi="Arial" w:cs="Arial"/>
          <w:sz w:val="20"/>
          <w:szCs w:val="20"/>
        </w:rPr>
        <w:t>уменьшит оттоки денежных средств от инвестиционной деятельности.</w:t>
      </w:r>
    </w:p>
    <w:p w14:paraId="292C4AE4" w14:textId="77777777" w:rsidR="001547A5" w:rsidRPr="001547A5" w:rsidRDefault="001547A5" w:rsidP="001547A5">
      <w:pPr>
        <w:widowControl w:val="0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341D523" w14:textId="77777777" w:rsidR="001547A5" w:rsidRPr="001547A5" w:rsidRDefault="001547A5" w:rsidP="001547A5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1547A5">
        <w:rPr>
          <w:rFonts w:ascii="Arial" w:hAnsi="Arial" w:cs="Arial"/>
          <w:b/>
          <w:bCs/>
          <w:sz w:val="20"/>
          <w:szCs w:val="20"/>
        </w:rPr>
        <w:t>Банковские займы обычно рассматриваются как</w:t>
      </w:r>
    </w:p>
    <w:p w14:paraId="2F9A5E0E" w14:textId="77777777" w:rsidR="001547A5" w:rsidRPr="001547A5" w:rsidRDefault="001547A5" w:rsidP="001547A5">
      <w:pPr>
        <w:widowControl w:val="0"/>
        <w:numPr>
          <w:ilvl w:val="0"/>
          <w:numId w:val="30"/>
        </w:numPr>
        <w:tabs>
          <w:tab w:val="left" w:pos="0"/>
          <w:tab w:val="left" w:pos="284"/>
          <w:tab w:val="left" w:pos="108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1547A5">
        <w:rPr>
          <w:rFonts w:ascii="Arial" w:hAnsi="Arial" w:cs="Arial"/>
          <w:sz w:val="20"/>
          <w:szCs w:val="20"/>
        </w:rPr>
        <w:t>операционная деятельность;</w:t>
      </w:r>
    </w:p>
    <w:p w14:paraId="50171DB8" w14:textId="77777777" w:rsidR="001547A5" w:rsidRPr="001547A5" w:rsidRDefault="001547A5" w:rsidP="001547A5">
      <w:pPr>
        <w:widowControl w:val="0"/>
        <w:numPr>
          <w:ilvl w:val="0"/>
          <w:numId w:val="30"/>
        </w:numPr>
        <w:tabs>
          <w:tab w:val="left" w:pos="0"/>
          <w:tab w:val="left" w:pos="284"/>
          <w:tab w:val="left" w:pos="108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1547A5">
        <w:rPr>
          <w:rFonts w:ascii="Arial" w:hAnsi="Arial" w:cs="Arial"/>
          <w:sz w:val="20"/>
          <w:szCs w:val="20"/>
        </w:rPr>
        <w:t>инвестиционная деятельность;</w:t>
      </w:r>
    </w:p>
    <w:p w14:paraId="21DC057F" w14:textId="77777777" w:rsidR="001547A5" w:rsidRPr="001547A5" w:rsidRDefault="001547A5" w:rsidP="001547A5">
      <w:pPr>
        <w:widowControl w:val="0"/>
        <w:numPr>
          <w:ilvl w:val="0"/>
          <w:numId w:val="30"/>
        </w:numPr>
        <w:tabs>
          <w:tab w:val="left" w:pos="0"/>
          <w:tab w:val="left" w:pos="284"/>
          <w:tab w:val="left" w:pos="108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1547A5">
        <w:rPr>
          <w:rFonts w:ascii="Arial" w:hAnsi="Arial" w:cs="Arial"/>
          <w:sz w:val="20"/>
          <w:szCs w:val="20"/>
          <w:u w:val="single"/>
        </w:rPr>
        <w:t>финансовая деятельность;</w:t>
      </w:r>
    </w:p>
    <w:p w14:paraId="10CB90F6" w14:textId="77777777" w:rsidR="001547A5" w:rsidRPr="001547A5" w:rsidRDefault="001547A5" w:rsidP="001547A5">
      <w:pPr>
        <w:widowControl w:val="0"/>
        <w:numPr>
          <w:ilvl w:val="0"/>
          <w:numId w:val="30"/>
        </w:numPr>
        <w:tabs>
          <w:tab w:val="left" w:pos="0"/>
          <w:tab w:val="left" w:pos="284"/>
          <w:tab w:val="left" w:pos="108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1547A5">
        <w:rPr>
          <w:rFonts w:ascii="Arial" w:hAnsi="Arial" w:cs="Arial"/>
          <w:sz w:val="20"/>
          <w:szCs w:val="20"/>
        </w:rPr>
        <w:t>эквиваленты денежных средств.</w:t>
      </w:r>
    </w:p>
    <w:p w14:paraId="6C84ED34" w14:textId="77777777" w:rsidR="001547A5" w:rsidRPr="001547A5" w:rsidRDefault="001547A5" w:rsidP="001547A5">
      <w:pPr>
        <w:rPr>
          <w:rFonts w:ascii="Arial" w:hAnsi="Arial" w:cs="Arial"/>
          <w:sz w:val="20"/>
          <w:szCs w:val="20"/>
        </w:rPr>
      </w:pPr>
    </w:p>
    <w:p w14:paraId="428CDACD" w14:textId="77777777" w:rsidR="001547A5" w:rsidRPr="001547A5" w:rsidRDefault="001547A5" w:rsidP="001547A5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1547A5">
        <w:rPr>
          <w:rFonts w:ascii="Arial" w:hAnsi="Arial" w:cs="Arial"/>
          <w:b/>
          <w:bCs/>
          <w:sz w:val="20"/>
          <w:szCs w:val="20"/>
        </w:rPr>
        <w:t xml:space="preserve">Какие корректировки не относятся изменениям в бухгалтерской оценке? </w:t>
      </w:r>
    </w:p>
    <w:p w14:paraId="30B2CE81" w14:textId="77777777" w:rsidR="001547A5" w:rsidRPr="001547A5" w:rsidRDefault="001547A5" w:rsidP="001547A5">
      <w:pPr>
        <w:widowControl w:val="0"/>
        <w:numPr>
          <w:ilvl w:val="0"/>
          <w:numId w:val="31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  <w:lang w:eastAsia="ru-RU"/>
        </w:rPr>
      </w:pPr>
      <w:r w:rsidRPr="001547A5">
        <w:rPr>
          <w:rFonts w:ascii="Arial" w:hAnsi="Arial" w:cs="Arial"/>
          <w:bCs/>
          <w:sz w:val="20"/>
          <w:szCs w:val="20"/>
          <w:lang w:eastAsia="ru-RU"/>
        </w:rPr>
        <w:t>корректировка балансовой стоимости актива;</w:t>
      </w:r>
    </w:p>
    <w:p w14:paraId="56A8F125" w14:textId="77777777" w:rsidR="001547A5" w:rsidRPr="001547A5" w:rsidRDefault="001547A5" w:rsidP="001547A5">
      <w:pPr>
        <w:widowControl w:val="0"/>
        <w:numPr>
          <w:ilvl w:val="0"/>
          <w:numId w:val="31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bCs/>
          <w:noProof/>
          <w:sz w:val="20"/>
          <w:szCs w:val="20"/>
          <w:lang w:eastAsia="ru-RU"/>
        </w:rPr>
      </w:pPr>
      <w:r w:rsidRPr="001547A5">
        <w:rPr>
          <w:rFonts w:ascii="Arial" w:hAnsi="Arial" w:cs="Arial"/>
          <w:bCs/>
          <w:sz w:val="20"/>
          <w:szCs w:val="20"/>
          <w:lang w:eastAsia="ru-RU"/>
        </w:rPr>
        <w:t>корректировка балансовой стоимости обязательства;</w:t>
      </w:r>
    </w:p>
    <w:p w14:paraId="2A3800D1" w14:textId="77777777" w:rsidR="001547A5" w:rsidRPr="001547A5" w:rsidRDefault="001547A5" w:rsidP="001547A5">
      <w:pPr>
        <w:widowControl w:val="0"/>
        <w:numPr>
          <w:ilvl w:val="0"/>
          <w:numId w:val="31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  <w:lang w:eastAsia="ru-RU"/>
        </w:rPr>
      </w:pPr>
      <w:r w:rsidRPr="001547A5">
        <w:rPr>
          <w:rFonts w:ascii="Arial" w:hAnsi="Arial" w:cs="Arial"/>
          <w:bCs/>
          <w:sz w:val="20"/>
          <w:szCs w:val="20"/>
          <w:lang w:eastAsia="ru-RU"/>
        </w:rPr>
        <w:t>корректировка суммы периодического потребления актива;</w:t>
      </w:r>
    </w:p>
    <w:p w14:paraId="41842CBD" w14:textId="77777777" w:rsidR="001547A5" w:rsidRPr="001547A5" w:rsidRDefault="001547A5" w:rsidP="001547A5">
      <w:pPr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1547A5">
        <w:rPr>
          <w:rFonts w:ascii="Arial" w:hAnsi="Arial" w:cs="Arial"/>
          <w:bCs/>
          <w:sz w:val="20"/>
          <w:szCs w:val="20"/>
          <w:u w:val="single"/>
        </w:rPr>
        <w:t>корректировка ошибок.</w:t>
      </w:r>
    </w:p>
    <w:p w14:paraId="06B52E33" w14:textId="77777777" w:rsidR="001547A5" w:rsidRPr="001547A5" w:rsidRDefault="001547A5" w:rsidP="001547A5">
      <w:pPr>
        <w:rPr>
          <w:rFonts w:ascii="Arial" w:hAnsi="Arial" w:cs="Arial"/>
          <w:sz w:val="20"/>
          <w:szCs w:val="20"/>
        </w:rPr>
      </w:pPr>
    </w:p>
    <w:p w14:paraId="6FB9FE57" w14:textId="77777777" w:rsidR="001547A5" w:rsidRPr="001547A5" w:rsidRDefault="001547A5" w:rsidP="001547A5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1547A5">
        <w:rPr>
          <w:rFonts w:ascii="Arial" w:hAnsi="Arial" w:cs="Arial"/>
          <w:b/>
          <w:bCs/>
          <w:sz w:val="20"/>
          <w:szCs w:val="20"/>
        </w:rPr>
        <w:t>Какие события признаются в финансовой отчетности событиями после окончания отчетного периода?</w:t>
      </w:r>
    </w:p>
    <w:p w14:paraId="4D5F4910" w14:textId="77777777" w:rsidR="001547A5" w:rsidRPr="001547A5" w:rsidRDefault="001547A5" w:rsidP="001547A5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1547A5">
        <w:rPr>
          <w:rFonts w:ascii="Arial" w:hAnsi="Arial" w:cs="Arial"/>
          <w:sz w:val="20"/>
          <w:szCs w:val="20"/>
        </w:rPr>
        <w:t>благоприятные события, которые происходят в период между отчетной датой и датой утверждения отчетности к выпуску;</w:t>
      </w:r>
    </w:p>
    <w:p w14:paraId="5B82D595" w14:textId="77777777" w:rsidR="001547A5" w:rsidRPr="001547A5" w:rsidRDefault="001547A5" w:rsidP="001547A5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1547A5">
        <w:rPr>
          <w:rFonts w:ascii="Arial" w:hAnsi="Arial" w:cs="Arial"/>
          <w:sz w:val="20"/>
          <w:szCs w:val="20"/>
        </w:rPr>
        <w:t>неблагоприятные события, которые происходят в период между отчетной датой и датой утверждения отчетности к выпуску;</w:t>
      </w:r>
    </w:p>
    <w:p w14:paraId="4548AF1D" w14:textId="77777777" w:rsidR="001547A5" w:rsidRPr="001547A5" w:rsidRDefault="001547A5" w:rsidP="001547A5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1547A5">
        <w:rPr>
          <w:rFonts w:ascii="Arial" w:hAnsi="Arial" w:cs="Arial"/>
          <w:sz w:val="20"/>
          <w:szCs w:val="20"/>
        </w:rPr>
        <w:t>благоприятные и неблагоприятные события, которые происходят после даты утверждения отчетности к выпуску;</w:t>
      </w:r>
    </w:p>
    <w:p w14:paraId="1072BA4A" w14:textId="77777777" w:rsidR="001547A5" w:rsidRPr="001547A5" w:rsidRDefault="001547A5" w:rsidP="001547A5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1547A5">
        <w:rPr>
          <w:rFonts w:ascii="Arial" w:hAnsi="Arial" w:cs="Arial"/>
          <w:sz w:val="20"/>
          <w:szCs w:val="20"/>
          <w:u w:val="single"/>
        </w:rPr>
        <w:t>благоприятные и неблагоприятные события, которые происходят в период между отчетной датой и датой утверждения отчетности к выпуску.</w:t>
      </w:r>
    </w:p>
    <w:p w14:paraId="1C6158B1" w14:textId="77777777" w:rsidR="001547A5" w:rsidRPr="001547A5" w:rsidRDefault="001547A5" w:rsidP="001547A5">
      <w:pPr>
        <w:rPr>
          <w:rFonts w:ascii="Arial" w:hAnsi="Arial" w:cs="Arial"/>
          <w:sz w:val="20"/>
          <w:szCs w:val="20"/>
        </w:rPr>
      </w:pPr>
    </w:p>
    <w:p w14:paraId="5D942D6E" w14:textId="77777777" w:rsidR="001547A5" w:rsidRPr="001547A5" w:rsidRDefault="001547A5" w:rsidP="001547A5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1547A5">
        <w:rPr>
          <w:rFonts w:ascii="Arial" w:hAnsi="Arial" w:cs="Arial"/>
          <w:b/>
          <w:bCs/>
          <w:sz w:val="20"/>
          <w:szCs w:val="20"/>
        </w:rPr>
        <w:t xml:space="preserve">В каком из указанных ниже случаев возникает временная разница? </w:t>
      </w:r>
    </w:p>
    <w:p w14:paraId="189FB878" w14:textId="77777777" w:rsidR="001547A5" w:rsidRPr="001547A5" w:rsidRDefault="001547A5" w:rsidP="001547A5">
      <w:pPr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1547A5">
        <w:rPr>
          <w:rFonts w:ascii="Arial" w:hAnsi="Arial" w:cs="Arial"/>
          <w:sz w:val="20"/>
          <w:szCs w:val="20"/>
        </w:rPr>
        <w:t>когда применяется отложенный налог;</w:t>
      </w:r>
    </w:p>
    <w:p w14:paraId="42748F76" w14:textId="77777777" w:rsidR="001547A5" w:rsidRPr="001547A5" w:rsidRDefault="001547A5" w:rsidP="001547A5">
      <w:pPr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1547A5">
        <w:rPr>
          <w:rFonts w:ascii="Arial" w:hAnsi="Arial" w:cs="Arial"/>
          <w:sz w:val="20"/>
          <w:szCs w:val="20"/>
        </w:rPr>
        <w:t>если сумма может вычитаться в последующих периодах;</w:t>
      </w:r>
    </w:p>
    <w:p w14:paraId="0CB080BB" w14:textId="77777777" w:rsidR="001547A5" w:rsidRPr="001547A5" w:rsidRDefault="001547A5" w:rsidP="001547A5">
      <w:pPr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1547A5">
        <w:rPr>
          <w:rFonts w:ascii="Arial" w:hAnsi="Arial" w:cs="Arial"/>
          <w:sz w:val="20"/>
          <w:szCs w:val="20"/>
          <w:u w:val="single"/>
        </w:rPr>
        <w:t>если балансовая стоимость актива или обязательства отличается от его налоговой базы;</w:t>
      </w:r>
    </w:p>
    <w:p w14:paraId="6A4737C2" w14:textId="77777777" w:rsidR="001547A5" w:rsidRPr="001547A5" w:rsidRDefault="001547A5" w:rsidP="001547A5">
      <w:pPr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1547A5">
        <w:rPr>
          <w:rFonts w:ascii="Arial" w:hAnsi="Arial" w:cs="Arial"/>
          <w:sz w:val="20"/>
          <w:szCs w:val="20"/>
        </w:rPr>
        <w:t>когда отложенный налог отличается от текущего налога.</w:t>
      </w:r>
    </w:p>
    <w:p w14:paraId="493305A9" w14:textId="77777777" w:rsidR="001547A5" w:rsidRPr="001547A5" w:rsidRDefault="001547A5" w:rsidP="001547A5">
      <w:pPr>
        <w:rPr>
          <w:rFonts w:ascii="Arial" w:hAnsi="Arial" w:cs="Arial"/>
          <w:sz w:val="20"/>
          <w:szCs w:val="20"/>
        </w:rPr>
      </w:pPr>
    </w:p>
    <w:p w14:paraId="456D0BB8" w14:textId="77777777" w:rsidR="001547A5" w:rsidRPr="001547A5" w:rsidRDefault="001547A5" w:rsidP="001547A5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1547A5">
        <w:rPr>
          <w:rFonts w:ascii="Arial" w:hAnsi="Arial" w:cs="Arial"/>
          <w:b/>
          <w:bCs/>
          <w:sz w:val="20"/>
          <w:szCs w:val="20"/>
        </w:rPr>
        <w:lastRenderedPageBreak/>
        <w:t>В первоначальную стоимость основного средства не включается</w:t>
      </w:r>
    </w:p>
    <w:p w14:paraId="03677E32" w14:textId="77777777" w:rsidR="001547A5" w:rsidRPr="001547A5" w:rsidRDefault="001547A5" w:rsidP="001547A5">
      <w:pPr>
        <w:widowControl w:val="0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1547A5">
        <w:rPr>
          <w:rFonts w:ascii="Arial" w:hAnsi="Arial" w:cs="Arial"/>
          <w:sz w:val="20"/>
          <w:szCs w:val="20"/>
        </w:rPr>
        <w:t>стоимость фактических затрат на приобретение;</w:t>
      </w:r>
    </w:p>
    <w:p w14:paraId="3460EA4E" w14:textId="77777777" w:rsidR="001547A5" w:rsidRPr="001547A5" w:rsidRDefault="001547A5" w:rsidP="001547A5">
      <w:pPr>
        <w:widowControl w:val="0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1547A5">
        <w:rPr>
          <w:rFonts w:ascii="Arial" w:hAnsi="Arial" w:cs="Arial"/>
          <w:sz w:val="20"/>
          <w:szCs w:val="20"/>
        </w:rPr>
        <w:t>сумма уплаченных денежных средств или эквивалентов денежных средств;</w:t>
      </w:r>
    </w:p>
    <w:p w14:paraId="05097746" w14:textId="77777777" w:rsidR="001547A5" w:rsidRPr="001547A5" w:rsidRDefault="001547A5" w:rsidP="001547A5">
      <w:pPr>
        <w:widowControl w:val="0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1547A5">
        <w:rPr>
          <w:rFonts w:ascii="Arial" w:hAnsi="Arial" w:cs="Arial"/>
          <w:sz w:val="20"/>
          <w:szCs w:val="20"/>
        </w:rPr>
        <w:t>справедливая стоимость другого встречного предоставления, переданного для приобретения актива на момент его сооружения или приобретения;</w:t>
      </w:r>
    </w:p>
    <w:p w14:paraId="5731701A" w14:textId="77777777" w:rsidR="001547A5" w:rsidRPr="001547A5" w:rsidRDefault="001547A5" w:rsidP="001547A5">
      <w:pPr>
        <w:widowControl w:val="0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1547A5">
        <w:rPr>
          <w:rFonts w:ascii="Arial" w:hAnsi="Arial" w:cs="Arial"/>
          <w:sz w:val="20"/>
          <w:szCs w:val="20"/>
          <w:u w:val="single"/>
        </w:rPr>
        <w:t>суммы возмещаемых налогов.</w:t>
      </w:r>
    </w:p>
    <w:p w14:paraId="1EA66DB7" w14:textId="77777777" w:rsidR="001547A5" w:rsidRPr="001547A5" w:rsidRDefault="001547A5" w:rsidP="001547A5">
      <w:pPr>
        <w:rPr>
          <w:rFonts w:ascii="Arial" w:hAnsi="Arial" w:cs="Arial"/>
          <w:sz w:val="20"/>
          <w:szCs w:val="20"/>
        </w:rPr>
      </w:pPr>
    </w:p>
    <w:p w14:paraId="71CBB7E8" w14:textId="77777777" w:rsidR="001547A5" w:rsidRPr="001547A5" w:rsidRDefault="001547A5" w:rsidP="001547A5">
      <w:pPr>
        <w:widowControl w:val="0"/>
        <w:numPr>
          <w:ilvl w:val="0"/>
          <w:numId w:val="2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1547A5">
        <w:rPr>
          <w:rFonts w:ascii="Arial" w:hAnsi="Arial" w:cs="Arial"/>
          <w:b/>
          <w:bCs/>
          <w:sz w:val="20"/>
          <w:szCs w:val="20"/>
        </w:rPr>
        <w:t>Организация приобрела станок за 150 тыс. тенге и дополнительно уплатило за его доставку 15 тыс. тенге. Затраты на установку станка составили 10 тыс. тенге. В процессе установки станок был поврежден, стоимость его ремонта – 5 тыс. тенге. Затраты на сырье, использованное в процессе тестирования надлежащей работы станка – 7 тыс. тенге. Первоначальная стоимость станка составит</w:t>
      </w:r>
    </w:p>
    <w:p w14:paraId="2F5B227D" w14:textId="77777777" w:rsidR="001547A5" w:rsidRPr="001547A5" w:rsidRDefault="001547A5" w:rsidP="001547A5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iCs/>
          <w:sz w:val="20"/>
          <w:szCs w:val="20"/>
        </w:rPr>
      </w:pPr>
      <w:r w:rsidRPr="001547A5">
        <w:rPr>
          <w:rFonts w:ascii="Arial" w:hAnsi="Arial" w:cs="Arial"/>
          <w:bCs/>
          <w:iCs/>
          <w:sz w:val="20"/>
          <w:szCs w:val="20"/>
        </w:rPr>
        <w:t>150 тыс. тенге;</w:t>
      </w:r>
    </w:p>
    <w:p w14:paraId="5646DBC4" w14:textId="77777777" w:rsidR="001547A5" w:rsidRPr="001547A5" w:rsidRDefault="001547A5" w:rsidP="001547A5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iCs/>
          <w:sz w:val="20"/>
          <w:szCs w:val="20"/>
        </w:rPr>
      </w:pPr>
      <w:r w:rsidRPr="001547A5">
        <w:rPr>
          <w:rFonts w:ascii="Arial" w:hAnsi="Arial" w:cs="Arial"/>
          <w:bCs/>
          <w:iCs/>
          <w:sz w:val="20"/>
          <w:szCs w:val="20"/>
        </w:rPr>
        <w:t>175 тыс. тенге;</w:t>
      </w:r>
    </w:p>
    <w:p w14:paraId="7769DD8B" w14:textId="77777777" w:rsidR="001547A5" w:rsidRPr="001547A5" w:rsidRDefault="001547A5" w:rsidP="001547A5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iCs/>
          <w:sz w:val="20"/>
          <w:szCs w:val="20"/>
          <w:u w:val="single"/>
        </w:rPr>
      </w:pPr>
      <w:r w:rsidRPr="001547A5">
        <w:rPr>
          <w:rFonts w:ascii="Arial" w:hAnsi="Arial" w:cs="Arial"/>
          <w:bCs/>
          <w:iCs/>
          <w:sz w:val="20"/>
          <w:szCs w:val="20"/>
          <w:u w:val="single"/>
        </w:rPr>
        <w:t xml:space="preserve">182 тыс. </w:t>
      </w:r>
      <w:proofErr w:type="gramStart"/>
      <w:r w:rsidRPr="001547A5">
        <w:rPr>
          <w:rFonts w:ascii="Arial" w:hAnsi="Arial" w:cs="Arial"/>
          <w:bCs/>
          <w:iCs/>
          <w:sz w:val="20"/>
          <w:szCs w:val="20"/>
          <w:u w:val="single"/>
        </w:rPr>
        <w:t xml:space="preserve">тенге;   </w:t>
      </w:r>
      <w:proofErr w:type="gramEnd"/>
      <w:r w:rsidRPr="001547A5">
        <w:rPr>
          <w:rFonts w:ascii="Arial" w:hAnsi="Arial" w:cs="Arial"/>
          <w:bCs/>
          <w:iCs/>
          <w:sz w:val="20"/>
          <w:szCs w:val="20"/>
          <w:u w:val="single"/>
        </w:rPr>
        <w:t xml:space="preserve">     150 тыс. + 15 тыс. + 10 тыс. + 7 тыс. = 182 тыс. тенге</w:t>
      </w:r>
    </w:p>
    <w:p w14:paraId="33651A8D" w14:textId="77777777" w:rsidR="001547A5" w:rsidRPr="001547A5" w:rsidRDefault="001547A5" w:rsidP="001547A5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iCs/>
          <w:sz w:val="20"/>
          <w:szCs w:val="20"/>
        </w:rPr>
      </w:pPr>
      <w:r w:rsidRPr="001547A5">
        <w:rPr>
          <w:rFonts w:ascii="Arial" w:hAnsi="Arial" w:cs="Arial"/>
          <w:bCs/>
          <w:iCs/>
          <w:sz w:val="20"/>
          <w:szCs w:val="20"/>
        </w:rPr>
        <w:t>177 тыс. тенге.</w:t>
      </w:r>
    </w:p>
    <w:p w14:paraId="48B87335" w14:textId="77777777" w:rsidR="001547A5" w:rsidRPr="001547A5" w:rsidRDefault="001547A5" w:rsidP="001547A5">
      <w:pPr>
        <w:rPr>
          <w:rFonts w:ascii="Arial" w:hAnsi="Arial" w:cs="Arial"/>
          <w:sz w:val="20"/>
          <w:szCs w:val="20"/>
        </w:rPr>
      </w:pPr>
    </w:p>
    <w:p w14:paraId="672885E1" w14:textId="77777777" w:rsidR="001547A5" w:rsidRPr="001547A5" w:rsidRDefault="001547A5" w:rsidP="001547A5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1547A5">
        <w:rPr>
          <w:rFonts w:ascii="Arial" w:hAnsi="Arial" w:cs="Arial"/>
          <w:b/>
          <w:bCs/>
          <w:sz w:val="20"/>
          <w:szCs w:val="20"/>
        </w:rPr>
        <w:t>Курсовая разница – это</w:t>
      </w:r>
    </w:p>
    <w:p w14:paraId="18A4E979" w14:textId="77777777" w:rsidR="001547A5" w:rsidRPr="001547A5" w:rsidRDefault="001547A5" w:rsidP="001547A5">
      <w:pPr>
        <w:widowControl w:val="0"/>
        <w:numPr>
          <w:ilvl w:val="0"/>
          <w:numId w:val="35"/>
        </w:numPr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547A5">
        <w:rPr>
          <w:rFonts w:ascii="Arial" w:hAnsi="Arial" w:cs="Arial"/>
          <w:sz w:val="20"/>
          <w:szCs w:val="20"/>
        </w:rPr>
        <w:t>разница между обменными курсами двух валют;</w:t>
      </w:r>
    </w:p>
    <w:p w14:paraId="099D8D8B" w14:textId="77777777" w:rsidR="001547A5" w:rsidRPr="001547A5" w:rsidRDefault="001547A5" w:rsidP="001547A5">
      <w:pPr>
        <w:widowControl w:val="0"/>
        <w:numPr>
          <w:ilvl w:val="0"/>
          <w:numId w:val="35"/>
        </w:numPr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1547A5">
        <w:rPr>
          <w:rFonts w:ascii="Arial" w:hAnsi="Arial" w:cs="Arial"/>
          <w:sz w:val="20"/>
          <w:szCs w:val="20"/>
          <w:u w:val="single"/>
        </w:rPr>
        <w:t>разница, возникающая в результате отражения в отчетах того же количества единиц иностранной валюты в валюте отчетности по разным валютным курсам;</w:t>
      </w:r>
    </w:p>
    <w:p w14:paraId="7C4BC504" w14:textId="77777777" w:rsidR="001547A5" w:rsidRPr="001547A5" w:rsidRDefault="001547A5" w:rsidP="001547A5">
      <w:pPr>
        <w:widowControl w:val="0"/>
        <w:numPr>
          <w:ilvl w:val="0"/>
          <w:numId w:val="35"/>
        </w:numPr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547A5">
        <w:rPr>
          <w:rFonts w:ascii="Arial" w:hAnsi="Arial" w:cs="Arial"/>
          <w:sz w:val="20"/>
          <w:szCs w:val="20"/>
        </w:rPr>
        <w:t>средняя разница между обменными курсами на начало и конец отчетного периода;</w:t>
      </w:r>
    </w:p>
    <w:p w14:paraId="01D21B26" w14:textId="77777777" w:rsidR="001547A5" w:rsidRPr="001547A5" w:rsidRDefault="001547A5" w:rsidP="001547A5">
      <w:pPr>
        <w:widowControl w:val="0"/>
        <w:numPr>
          <w:ilvl w:val="0"/>
          <w:numId w:val="3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547A5">
        <w:rPr>
          <w:rFonts w:ascii="Arial" w:hAnsi="Arial" w:cs="Arial"/>
          <w:sz w:val="20"/>
          <w:szCs w:val="20"/>
        </w:rPr>
        <w:t xml:space="preserve">разница между обменными курсами двух функциональных валют в результате </w:t>
      </w:r>
      <w:proofErr w:type="gramStart"/>
      <w:r w:rsidRPr="001547A5">
        <w:rPr>
          <w:rFonts w:ascii="Arial" w:hAnsi="Arial" w:cs="Arial"/>
          <w:sz w:val="20"/>
          <w:szCs w:val="20"/>
        </w:rPr>
        <w:t>отражения  в</w:t>
      </w:r>
      <w:proofErr w:type="gramEnd"/>
      <w:r w:rsidRPr="001547A5">
        <w:rPr>
          <w:rFonts w:ascii="Arial" w:hAnsi="Arial" w:cs="Arial"/>
          <w:sz w:val="20"/>
          <w:szCs w:val="20"/>
        </w:rPr>
        <w:t xml:space="preserve"> финансовой отчетности активов и обязательств, выраженных в иностранной валюте.</w:t>
      </w:r>
    </w:p>
    <w:p w14:paraId="74683B78" w14:textId="77777777" w:rsidR="001547A5" w:rsidRPr="001547A5" w:rsidRDefault="001547A5" w:rsidP="001547A5">
      <w:pPr>
        <w:rPr>
          <w:rFonts w:ascii="Arial" w:hAnsi="Arial" w:cs="Arial"/>
          <w:sz w:val="20"/>
          <w:szCs w:val="20"/>
        </w:rPr>
      </w:pPr>
    </w:p>
    <w:p w14:paraId="5DBE736A" w14:textId="77777777" w:rsidR="001547A5" w:rsidRPr="001547A5" w:rsidRDefault="001547A5" w:rsidP="001547A5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1547A5">
        <w:rPr>
          <w:rFonts w:ascii="Arial" w:hAnsi="Arial" w:cs="Arial"/>
          <w:b/>
          <w:bCs/>
          <w:sz w:val="20"/>
          <w:szCs w:val="20"/>
        </w:rPr>
        <w:t>Затраты по займам, непосредственно относящиеся к приобретению, строительству или производству актива, отвечающего определенным требованиям,</w:t>
      </w:r>
    </w:p>
    <w:p w14:paraId="6E5E8DFC" w14:textId="77777777" w:rsidR="001547A5" w:rsidRPr="001547A5" w:rsidRDefault="001547A5" w:rsidP="001547A5">
      <w:pPr>
        <w:widowControl w:val="0"/>
        <w:numPr>
          <w:ilvl w:val="0"/>
          <w:numId w:val="36"/>
        </w:numPr>
        <w:tabs>
          <w:tab w:val="left" w:pos="284"/>
          <w:tab w:val="left" w:pos="36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1547A5">
        <w:rPr>
          <w:rFonts w:ascii="Arial" w:hAnsi="Arial" w:cs="Arial"/>
          <w:sz w:val="20"/>
          <w:szCs w:val="20"/>
          <w:lang w:eastAsia="ru-RU"/>
        </w:rPr>
        <w:t>признаются в качестве расходов;</w:t>
      </w:r>
    </w:p>
    <w:p w14:paraId="3C79ECA4" w14:textId="77777777" w:rsidR="001547A5" w:rsidRPr="001547A5" w:rsidRDefault="001547A5" w:rsidP="001547A5">
      <w:pPr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1547A5">
        <w:rPr>
          <w:rFonts w:ascii="Arial" w:hAnsi="Arial" w:cs="Arial"/>
          <w:sz w:val="20"/>
          <w:szCs w:val="20"/>
          <w:lang w:eastAsia="ru-RU"/>
        </w:rPr>
        <w:t>вычитаются из стоимости квалифицируемого актива;</w:t>
      </w:r>
    </w:p>
    <w:p w14:paraId="2C781F3A" w14:textId="77777777" w:rsidR="001547A5" w:rsidRPr="001547A5" w:rsidRDefault="001547A5" w:rsidP="001547A5">
      <w:pPr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1547A5">
        <w:rPr>
          <w:rFonts w:ascii="Arial" w:hAnsi="Arial" w:cs="Arial"/>
          <w:sz w:val="20"/>
          <w:szCs w:val="20"/>
          <w:u w:val="single"/>
          <w:lang w:eastAsia="ru-RU"/>
        </w:rPr>
        <w:t>включают в себестоимость этого актива;</w:t>
      </w:r>
    </w:p>
    <w:p w14:paraId="1752D122" w14:textId="77777777" w:rsidR="001547A5" w:rsidRPr="001547A5" w:rsidRDefault="001547A5" w:rsidP="001547A5">
      <w:pPr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r w:rsidRPr="001547A5">
        <w:rPr>
          <w:rFonts w:ascii="Arial" w:hAnsi="Arial" w:cs="Arial"/>
          <w:sz w:val="20"/>
          <w:szCs w:val="20"/>
          <w:lang w:eastAsia="ru-RU"/>
        </w:rPr>
        <w:t>учитываются в процессе финансирования текущей деятельности.</w:t>
      </w:r>
    </w:p>
    <w:p w14:paraId="5F2DCFC1" w14:textId="77777777" w:rsidR="001547A5" w:rsidRPr="001547A5" w:rsidRDefault="001547A5" w:rsidP="001547A5">
      <w:pPr>
        <w:rPr>
          <w:rFonts w:ascii="Arial" w:hAnsi="Arial" w:cs="Arial"/>
          <w:sz w:val="20"/>
          <w:szCs w:val="20"/>
        </w:rPr>
      </w:pPr>
    </w:p>
    <w:p w14:paraId="7B88071C" w14:textId="77777777" w:rsidR="001547A5" w:rsidRPr="001547A5" w:rsidRDefault="001547A5" w:rsidP="001547A5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1547A5">
        <w:rPr>
          <w:rFonts w:ascii="Arial" w:hAnsi="Arial" w:cs="Arial"/>
          <w:b/>
          <w:bCs/>
          <w:sz w:val="20"/>
          <w:szCs w:val="20"/>
        </w:rPr>
        <w:t>Связанной стороной по отношению к организации являются</w:t>
      </w:r>
    </w:p>
    <w:p w14:paraId="2C85C1DF" w14:textId="77777777" w:rsidR="001547A5" w:rsidRPr="001547A5" w:rsidRDefault="001547A5" w:rsidP="001547A5">
      <w:pPr>
        <w:widowControl w:val="0"/>
        <w:numPr>
          <w:ilvl w:val="0"/>
          <w:numId w:val="3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1547A5">
        <w:rPr>
          <w:rFonts w:ascii="Arial" w:hAnsi="Arial" w:cs="Arial"/>
          <w:sz w:val="20"/>
          <w:szCs w:val="20"/>
          <w:u w:val="single"/>
        </w:rPr>
        <w:t>основные акционеры организации;</w:t>
      </w:r>
    </w:p>
    <w:p w14:paraId="226B55DD" w14:textId="77777777" w:rsidR="001547A5" w:rsidRPr="001547A5" w:rsidRDefault="001547A5" w:rsidP="001547A5">
      <w:pPr>
        <w:widowControl w:val="0"/>
        <w:numPr>
          <w:ilvl w:val="0"/>
          <w:numId w:val="3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1547A5">
        <w:rPr>
          <w:rFonts w:ascii="Arial" w:hAnsi="Arial" w:cs="Arial"/>
          <w:sz w:val="20"/>
          <w:szCs w:val="20"/>
        </w:rPr>
        <w:t xml:space="preserve">две </w:t>
      </w:r>
      <w:proofErr w:type="gramStart"/>
      <w:r w:rsidRPr="001547A5">
        <w:rPr>
          <w:rFonts w:ascii="Arial" w:hAnsi="Arial" w:cs="Arial"/>
          <w:sz w:val="20"/>
          <w:szCs w:val="20"/>
        </w:rPr>
        <w:t>организации, только потому, что</w:t>
      </w:r>
      <w:proofErr w:type="gramEnd"/>
      <w:r w:rsidRPr="001547A5">
        <w:rPr>
          <w:rFonts w:ascii="Arial" w:hAnsi="Arial" w:cs="Arial"/>
          <w:sz w:val="20"/>
          <w:szCs w:val="20"/>
        </w:rPr>
        <w:t xml:space="preserve"> у них общий директор или другой ключевой управляющий;</w:t>
      </w:r>
    </w:p>
    <w:p w14:paraId="0AC9CE90" w14:textId="77777777" w:rsidR="001547A5" w:rsidRPr="001547A5" w:rsidRDefault="001547A5" w:rsidP="001547A5">
      <w:pPr>
        <w:widowControl w:val="0"/>
        <w:numPr>
          <w:ilvl w:val="0"/>
          <w:numId w:val="3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1547A5">
        <w:rPr>
          <w:rFonts w:ascii="Arial" w:hAnsi="Arial" w:cs="Arial"/>
          <w:sz w:val="20"/>
          <w:szCs w:val="20"/>
        </w:rPr>
        <w:t>стороны, предоставляющие финансовые ресурсы;</w:t>
      </w:r>
    </w:p>
    <w:p w14:paraId="7B062487" w14:textId="77777777" w:rsidR="001547A5" w:rsidRPr="001547A5" w:rsidRDefault="001547A5" w:rsidP="001547A5">
      <w:pPr>
        <w:widowControl w:val="0"/>
        <w:numPr>
          <w:ilvl w:val="0"/>
          <w:numId w:val="3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1547A5">
        <w:rPr>
          <w:rFonts w:ascii="Arial" w:hAnsi="Arial" w:cs="Arial"/>
          <w:sz w:val="20"/>
          <w:szCs w:val="20"/>
        </w:rPr>
        <w:t xml:space="preserve">два участника совместной </w:t>
      </w:r>
      <w:proofErr w:type="gramStart"/>
      <w:r w:rsidRPr="001547A5">
        <w:rPr>
          <w:rFonts w:ascii="Arial" w:hAnsi="Arial" w:cs="Arial"/>
          <w:sz w:val="20"/>
          <w:szCs w:val="20"/>
        </w:rPr>
        <w:t>деятельности, только потому, что</w:t>
      </w:r>
      <w:proofErr w:type="gramEnd"/>
      <w:r w:rsidRPr="001547A5">
        <w:rPr>
          <w:rFonts w:ascii="Arial" w:hAnsi="Arial" w:cs="Arial"/>
          <w:sz w:val="20"/>
          <w:szCs w:val="20"/>
        </w:rPr>
        <w:t xml:space="preserve"> они обладают совместным контролем над совместной деятельностью.</w:t>
      </w:r>
    </w:p>
    <w:p w14:paraId="35B4546B" w14:textId="77777777" w:rsidR="001547A5" w:rsidRPr="001547A5" w:rsidRDefault="001547A5" w:rsidP="001547A5">
      <w:pPr>
        <w:rPr>
          <w:rFonts w:ascii="Arial" w:hAnsi="Arial" w:cs="Arial"/>
          <w:sz w:val="20"/>
          <w:szCs w:val="20"/>
        </w:rPr>
      </w:pPr>
    </w:p>
    <w:p w14:paraId="62174CA2" w14:textId="77777777" w:rsidR="001547A5" w:rsidRPr="001547A5" w:rsidRDefault="001547A5" w:rsidP="001547A5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1547A5">
        <w:rPr>
          <w:rFonts w:ascii="Arial" w:hAnsi="Arial" w:cs="Arial"/>
          <w:b/>
          <w:bCs/>
          <w:sz w:val="20"/>
          <w:szCs w:val="20"/>
        </w:rPr>
        <w:t>Отдельная финансовая отчетность в соответствии с МСФО (IAS) 27 «Отдельная финансовая отчетность» составляется</w:t>
      </w:r>
    </w:p>
    <w:p w14:paraId="32E3D2CC" w14:textId="77777777" w:rsidR="001547A5" w:rsidRPr="001547A5" w:rsidRDefault="001547A5" w:rsidP="001547A5">
      <w:pPr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Arial" w:hAnsi="Arial" w:cs="Arial"/>
          <w:bCs/>
          <w:sz w:val="20"/>
          <w:szCs w:val="20"/>
          <w:u w:val="single"/>
        </w:rPr>
      </w:pPr>
      <w:r w:rsidRPr="001547A5">
        <w:rPr>
          <w:rFonts w:ascii="Arial" w:hAnsi="Arial" w:cs="Arial"/>
          <w:sz w:val="20"/>
          <w:szCs w:val="20"/>
          <w:u w:val="single"/>
        </w:rPr>
        <w:t>материнской компанией;</w:t>
      </w:r>
    </w:p>
    <w:p w14:paraId="691A9DD2" w14:textId="77777777" w:rsidR="001547A5" w:rsidRPr="001547A5" w:rsidRDefault="001547A5" w:rsidP="001547A5">
      <w:pPr>
        <w:widowControl w:val="0"/>
        <w:numPr>
          <w:ilvl w:val="0"/>
          <w:numId w:val="38"/>
        </w:numPr>
        <w:tabs>
          <w:tab w:val="left" w:pos="284"/>
        </w:tabs>
        <w:spacing w:after="0" w:line="240" w:lineRule="auto"/>
        <w:ind w:left="426" w:right="150" w:hanging="426"/>
        <w:contextualSpacing/>
        <w:rPr>
          <w:rFonts w:ascii="Arial" w:hAnsi="Arial" w:cs="Arial"/>
          <w:sz w:val="20"/>
          <w:szCs w:val="20"/>
        </w:rPr>
      </w:pPr>
      <w:r w:rsidRPr="001547A5">
        <w:rPr>
          <w:rFonts w:ascii="Arial" w:hAnsi="Arial" w:cs="Arial"/>
          <w:sz w:val="20"/>
          <w:szCs w:val="20"/>
        </w:rPr>
        <w:t>дочерней компанией;</w:t>
      </w:r>
    </w:p>
    <w:p w14:paraId="3D256698" w14:textId="77777777" w:rsidR="001547A5" w:rsidRPr="001547A5" w:rsidRDefault="001547A5" w:rsidP="001547A5">
      <w:pPr>
        <w:widowControl w:val="0"/>
        <w:numPr>
          <w:ilvl w:val="0"/>
          <w:numId w:val="38"/>
        </w:numPr>
        <w:tabs>
          <w:tab w:val="left" w:pos="284"/>
        </w:tabs>
        <w:spacing w:after="0" w:line="240" w:lineRule="auto"/>
        <w:ind w:left="426" w:right="150" w:hanging="426"/>
        <w:contextualSpacing/>
        <w:rPr>
          <w:rFonts w:ascii="Arial" w:hAnsi="Arial" w:cs="Arial"/>
          <w:sz w:val="20"/>
          <w:szCs w:val="20"/>
        </w:rPr>
      </w:pPr>
      <w:r w:rsidRPr="001547A5">
        <w:rPr>
          <w:rFonts w:ascii="Arial" w:hAnsi="Arial" w:cs="Arial"/>
          <w:sz w:val="20"/>
          <w:szCs w:val="20"/>
        </w:rPr>
        <w:t>компанией, находящейся под совместным контролем других участников группы;</w:t>
      </w:r>
    </w:p>
    <w:p w14:paraId="5EDD9EDF" w14:textId="77777777" w:rsidR="001547A5" w:rsidRPr="001547A5" w:rsidRDefault="001547A5" w:rsidP="001547A5">
      <w:pPr>
        <w:widowControl w:val="0"/>
        <w:numPr>
          <w:ilvl w:val="0"/>
          <w:numId w:val="38"/>
        </w:numPr>
        <w:tabs>
          <w:tab w:val="left" w:pos="284"/>
        </w:tabs>
        <w:spacing w:after="0" w:line="240" w:lineRule="auto"/>
        <w:ind w:left="426" w:right="150" w:hanging="426"/>
        <w:contextualSpacing/>
        <w:rPr>
          <w:rFonts w:ascii="Arial" w:hAnsi="Arial" w:cs="Arial"/>
          <w:sz w:val="20"/>
          <w:szCs w:val="20"/>
        </w:rPr>
      </w:pPr>
      <w:r w:rsidRPr="001547A5">
        <w:rPr>
          <w:rFonts w:ascii="Arial" w:hAnsi="Arial" w:cs="Arial"/>
          <w:sz w:val="20"/>
          <w:szCs w:val="20"/>
        </w:rPr>
        <w:t>всеми участниками группы.</w:t>
      </w:r>
    </w:p>
    <w:p w14:paraId="7724C00D" w14:textId="77777777" w:rsidR="001547A5" w:rsidRPr="001547A5" w:rsidRDefault="001547A5" w:rsidP="001547A5">
      <w:pPr>
        <w:rPr>
          <w:rFonts w:ascii="Arial" w:hAnsi="Arial" w:cs="Arial"/>
          <w:sz w:val="20"/>
          <w:szCs w:val="20"/>
        </w:rPr>
      </w:pPr>
    </w:p>
    <w:p w14:paraId="57E8BA44" w14:textId="77777777" w:rsidR="001547A5" w:rsidRPr="001547A5" w:rsidRDefault="001547A5" w:rsidP="001547A5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1547A5">
        <w:rPr>
          <w:rFonts w:ascii="Arial" w:hAnsi="Arial" w:cs="Arial"/>
          <w:b/>
          <w:bCs/>
          <w:sz w:val="20"/>
          <w:szCs w:val="20"/>
        </w:rPr>
        <w:t>Как в соответствии МСФО (IAS) 28 «Инвестиции в ассоциированные организации и совместные предприятия» организация должна учитывать свои инвестиции в ассоциированные организации после первоначального признания?</w:t>
      </w:r>
    </w:p>
    <w:p w14:paraId="163EB32C" w14:textId="77777777" w:rsidR="001547A5" w:rsidRPr="001547A5" w:rsidRDefault="001547A5" w:rsidP="001547A5">
      <w:pPr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1547A5">
        <w:rPr>
          <w:rFonts w:ascii="Arial" w:hAnsi="Arial" w:cs="Arial"/>
          <w:iCs/>
          <w:sz w:val="20"/>
          <w:szCs w:val="20"/>
        </w:rPr>
        <w:t>с использованием либо метода учета по фактическим затратам, либо метода учета по справедливой стоимости (с применением одной и той же учетной политики в отношении всех инвестиций в ассоциированные организации);</w:t>
      </w:r>
    </w:p>
    <w:p w14:paraId="7E6C6B1C" w14:textId="77777777" w:rsidR="001547A5" w:rsidRPr="001547A5" w:rsidRDefault="001547A5" w:rsidP="001547A5">
      <w:pPr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1547A5">
        <w:rPr>
          <w:rFonts w:ascii="Arial" w:hAnsi="Arial" w:cs="Arial"/>
          <w:iCs/>
          <w:sz w:val="20"/>
          <w:szCs w:val="20"/>
        </w:rPr>
        <w:t>с использованием либо метода учета по фактическим затратам, либо метода учета по справедливой стоимости (метод учета может выбираться для каждой инвестиции отдельно);</w:t>
      </w:r>
    </w:p>
    <w:p w14:paraId="2055FFFE" w14:textId="77777777" w:rsidR="001547A5" w:rsidRPr="001547A5" w:rsidRDefault="001547A5" w:rsidP="001547A5">
      <w:pPr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1547A5">
        <w:rPr>
          <w:rFonts w:ascii="Arial" w:hAnsi="Arial" w:cs="Arial"/>
          <w:iCs/>
          <w:sz w:val="20"/>
          <w:szCs w:val="20"/>
        </w:rPr>
        <w:t>с использованием метода учета по фактическим затратам, метода долевого участия, либо метода учета по справедливой стоимости (с применением одной и той же учетной политики в отношении всех инвестиций в ассоциированные организации);</w:t>
      </w:r>
    </w:p>
    <w:p w14:paraId="1E4A7FA1" w14:textId="77777777" w:rsidR="001547A5" w:rsidRPr="001547A5" w:rsidRDefault="001547A5" w:rsidP="001547A5">
      <w:pPr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iCs/>
          <w:sz w:val="20"/>
          <w:szCs w:val="20"/>
          <w:u w:val="single"/>
        </w:rPr>
      </w:pPr>
      <w:r w:rsidRPr="001547A5">
        <w:rPr>
          <w:rFonts w:ascii="Arial" w:hAnsi="Arial" w:cs="Arial"/>
          <w:iCs/>
          <w:sz w:val="20"/>
          <w:szCs w:val="20"/>
          <w:u w:val="single"/>
        </w:rPr>
        <w:t>с использованием методом долевого участия.</w:t>
      </w:r>
    </w:p>
    <w:p w14:paraId="2B0EFA7D" w14:textId="0EDF36B6" w:rsidR="001547A5" w:rsidRDefault="001547A5" w:rsidP="001547A5">
      <w:pPr>
        <w:rPr>
          <w:rFonts w:ascii="Arial" w:hAnsi="Arial" w:cs="Arial"/>
          <w:sz w:val="20"/>
          <w:szCs w:val="20"/>
        </w:rPr>
      </w:pPr>
    </w:p>
    <w:p w14:paraId="2442A109" w14:textId="2B28A399" w:rsidR="001547A5" w:rsidRDefault="001547A5" w:rsidP="001547A5">
      <w:pPr>
        <w:rPr>
          <w:rFonts w:ascii="Arial" w:hAnsi="Arial" w:cs="Arial"/>
          <w:sz w:val="20"/>
          <w:szCs w:val="20"/>
        </w:rPr>
      </w:pPr>
    </w:p>
    <w:p w14:paraId="5118E971" w14:textId="77777777" w:rsidR="001547A5" w:rsidRPr="001547A5" w:rsidRDefault="001547A5" w:rsidP="001547A5">
      <w:pPr>
        <w:rPr>
          <w:rFonts w:ascii="Arial" w:hAnsi="Arial" w:cs="Arial"/>
          <w:sz w:val="20"/>
          <w:szCs w:val="20"/>
        </w:rPr>
      </w:pPr>
    </w:p>
    <w:p w14:paraId="78AC4D52" w14:textId="77777777" w:rsidR="001547A5" w:rsidRPr="001547A5" w:rsidRDefault="001547A5" w:rsidP="001547A5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1547A5">
        <w:rPr>
          <w:rFonts w:ascii="Arial" w:hAnsi="Arial" w:cs="Arial"/>
          <w:b/>
          <w:bCs/>
          <w:sz w:val="20"/>
          <w:szCs w:val="20"/>
        </w:rPr>
        <w:lastRenderedPageBreak/>
        <w:t xml:space="preserve">Финансовый инструмент представляет собой </w:t>
      </w:r>
    </w:p>
    <w:p w14:paraId="051F40AC" w14:textId="77777777" w:rsidR="001547A5" w:rsidRPr="001547A5" w:rsidRDefault="001547A5" w:rsidP="001547A5">
      <w:pPr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1547A5">
        <w:rPr>
          <w:rFonts w:ascii="Arial" w:hAnsi="Arial" w:cs="Arial"/>
          <w:noProof/>
          <w:sz w:val="20"/>
          <w:szCs w:val="20"/>
        </w:rPr>
        <w:t>денежные вложения с целью получения дохода;</w:t>
      </w:r>
    </w:p>
    <w:p w14:paraId="1B00BFF5" w14:textId="77777777" w:rsidR="001547A5" w:rsidRPr="001547A5" w:rsidRDefault="001547A5" w:rsidP="001547A5">
      <w:pPr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1547A5">
        <w:rPr>
          <w:rFonts w:ascii="Arial" w:hAnsi="Arial" w:cs="Arial"/>
          <w:noProof/>
          <w:sz w:val="20"/>
          <w:szCs w:val="20"/>
        </w:rPr>
        <w:t>предоплаченные доходы;</w:t>
      </w:r>
    </w:p>
    <w:p w14:paraId="06D0D9B2" w14:textId="77777777" w:rsidR="001547A5" w:rsidRPr="001547A5" w:rsidRDefault="001547A5" w:rsidP="001547A5">
      <w:pPr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1547A5">
        <w:rPr>
          <w:rFonts w:ascii="Arial" w:hAnsi="Arial" w:cs="Arial"/>
          <w:noProof/>
          <w:sz w:val="20"/>
          <w:szCs w:val="20"/>
        </w:rPr>
        <w:t>любой договор, заключенный между хозяйствующими субъектами;</w:t>
      </w:r>
    </w:p>
    <w:p w14:paraId="153C4447" w14:textId="77777777" w:rsidR="001547A5" w:rsidRPr="001547A5" w:rsidRDefault="001547A5" w:rsidP="001547A5">
      <w:pPr>
        <w:rPr>
          <w:rFonts w:ascii="Arial" w:hAnsi="Arial" w:cs="Arial"/>
          <w:sz w:val="20"/>
          <w:szCs w:val="20"/>
        </w:rPr>
      </w:pPr>
      <w:r w:rsidRPr="001547A5">
        <w:rPr>
          <w:rFonts w:ascii="Arial" w:hAnsi="Arial" w:cs="Arial"/>
          <w:noProof/>
          <w:sz w:val="20"/>
          <w:szCs w:val="20"/>
          <w:u w:val="single"/>
        </w:rPr>
        <w:t>любой договор, в результате которого одновременно возникает финансовый актив у одной организации и финансовое обязательство или долевой инструмент у другой.</w:t>
      </w:r>
    </w:p>
    <w:p w14:paraId="44141DA0" w14:textId="77777777" w:rsidR="001547A5" w:rsidRPr="001547A5" w:rsidRDefault="001547A5" w:rsidP="001547A5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1547A5">
        <w:rPr>
          <w:rFonts w:ascii="Arial" w:hAnsi="Arial" w:cs="Arial"/>
          <w:b/>
          <w:bCs/>
          <w:sz w:val="20"/>
          <w:szCs w:val="20"/>
        </w:rPr>
        <w:t>Расчет пониженной прибыли на акцию требуется, если</w:t>
      </w:r>
    </w:p>
    <w:p w14:paraId="52C1680D" w14:textId="77777777" w:rsidR="001547A5" w:rsidRPr="001547A5" w:rsidRDefault="001547A5" w:rsidP="001547A5">
      <w:pPr>
        <w:widowControl w:val="0"/>
        <w:numPr>
          <w:ilvl w:val="0"/>
          <w:numId w:val="4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 w:rsidRPr="001547A5">
        <w:rPr>
          <w:rFonts w:ascii="Arial" w:hAnsi="Arial" w:cs="Arial"/>
          <w:sz w:val="20"/>
          <w:szCs w:val="20"/>
        </w:rPr>
        <w:t>компания получила убытки;</w:t>
      </w:r>
    </w:p>
    <w:p w14:paraId="60C1AE43" w14:textId="77777777" w:rsidR="001547A5" w:rsidRPr="001547A5" w:rsidRDefault="001547A5" w:rsidP="001547A5">
      <w:pPr>
        <w:widowControl w:val="0"/>
        <w:numPr>
          <w:ilvl w:val="0"/>
          <w:numId w:val="4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1547A5">
        <w:rPr>
          <w:rFonts w:ascii="Arial" w:hAnsi="Arial" w:cs="Arial"/>
          <w:sz w:val="20"/>
          <w:szCs w:val="20"/>
          <w:u w:val="single"/>
        </w:rPr>
        <w:t>в обращении находятся потенциальные акции;</w:t>
      </w:r>
    </w:p>
    <w:p w14:paraId="01471DA1" w14:textId="77777777" w:rsidR="001547A5" w:rsidRPr="001547A5" w:rsidRDefault="001547A5" w:rsidP="001547A5">
      <w:pPr>
        <w:widowControl w:val="0"/>
        <w:numPr>
          <w:ilvl w:val="0"/>
          <w:numId w:val="4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 w:rsidRPr="001547A5">
        <w:rPr>
          <w:rFonts w:ascii="Arial" w:hAnsi="Arial" w:cs="Arial"/>
          <w:sz w:val="20"/>
          <w:szCs w:val="20"/>
        </w:rPr>
        <w:t>в течение периода осуществлена выплата по привилегированным дивидендам;</w:t>
      </w:r>
    </w:p>
    <w:p w14:paraId="20486270" w14:textId="77777777" w:rsidR="001547A5" w:rsidRPr="001547A5" w:rsidRDefault="001547A5" w:rsidP="001547A5">
      <w:pPr>
        <w:widowControl w:val="0"/>
        <w:numPr>
          <w:ilvl w:val="0"/>
          <w:numId w:val="4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 w:rsidRPr="001547A5">
        <w:rPr>
          <w:rFonts w:ascii="Arial" w:hAnsi="Arial" w:cs="Arial"/>
          <w:sz w:val="20"/>
          <w:szCs w:val="20"/>
        </w:rPr>
        <w:t>имела место продажа простых акций.</w:t>
      </w:r>
    </w:p>
    <w:p w14:paraId="3CA52354" w14:textId="77777777" w:rsidR="001547A5" w:rsidRPr="001547A5" w:rsidRDefault="001547A5" w:rsidP="001547A5">
      <w:pPr>
        <w:rPr>
          <w:rFonts w:ascii="Arial" w:hAnsi="Arial" w:cs="Arial"/>
          <w:sz w:val="20"/>
          <w:szCs w:val="20"/>
        </w:rPr>
      </w:pPr>
    </w:p>
    <w:p w14:paraId="26491F60" w14:textId="77777777" w:rsidR="001547A5" w:rsidRPr="001547A5" w:rsidRDefault="001547A5" w:rsidP="001547A5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1547A5">
        <w:rPr>
          <w:rFonts w:ascii="Arial" w:hAnsi="Arial" w:cs="Arial"/>
          <w:b/>
          <w:bCs/>
          <w:sz w:val="20"/>
          <w:szCs w:val="20"/>
        </w:rPr>
        <w:t>Нематериальный актив с неограниченным сроком полезной службы в соответствии с МСФО (IAS) 36 «Обесценение активов»</w:t>
      </w:r>
    </w:p>
    <w:p w14:paraId="5E457D8A" w14:textId="77777777" w:rsidR="001547A5" w:rsidRPr="001547A5" w:rsidRDefault="001547A5" w:rsidP="001547A5">
      <w:pPr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1547A5">
        <w:rPr>
          <w:rFonts w:ascii="Arial" w:hAnsi="Arial" w:cs="Arial"/>
          <w:sz w:val="20"/>
          <w:szCs w:val="20"/>
        </w:rPr>
        <w:t>не подлежит обесценению;</w:t>
      </w:r>
    </w:p>
    <w:p w14:paraId="2AEE04E8" w14:textId="77777777" w:rsidR="001547A5" w:rsidRPr="001547A5" w:rsidRDefault="001547A5" w:rsidP="001547A5">
      <w:pPr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1547A5">
        <w:rPr>
          <w:rFonts w:ascii="Arial" w:hAnsi="Arial" w:cs="Arial"/>
          <w:sz w:val="20"/>
          <w:szCs w:val="20"/>
        </w:rPr>
        <w:t>подлежит списанию через 10 лет;</w:t>
      </w:r>
    </w:p>
    <w:p w14:paraId="083EEFBB" w14:textId="77777777" w:rsidR="001547A5" w:rsidRPr="001547A5" w:rsidRDefault="001547A5" w:rsidP="001547A5">
      <w:pPr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1547A5">
        <w:rPr>
          <w:rFonts w:ascii="Arial" w:hAnsi="Arial" w:cs="Arial"/>
          <w:sz w:val="20"/>
          <w:szCs w:val="20"/>
        </w:rPr>
        <w:t>должен тестироваться на обесценение ежегодно в различное время года;</w:t>
      </w:r>
    </w:p>
    <w:p w14:paraId="717F9C4B" w14:textId="77777777" w:rsidR="001547A5" w:rsidRPr="001547A5" w:rsidRDefault="001547A5" w:rsidP="001547A5">
      <w:pPr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1547A5">
        <w:rPr>
          <w:rFonts w:ascii="Arial" w:hAnsi="Arial" w:cs="Arial"/>
          <w:sz w:val="20"/>
          <w:szCs w:val="20"/>
          <w:u w:val="single"/>
        </w:rPr>
        <w:t>должен тестироваться на обесценение ежегодно в одно и то же время.</w:t>
      </w:r>
    </w:p>
    <w:p w14:paraId="479BCE66" w14:textId="77777777" w:rsidR="001547A5" w:rsidRPr="001547A5" w:rsidRDefault="001547A5" w:rsidP="001547A5">
      <w:pPr>
        <w:rPr>
          <w:rFonts w:ascii="Arial" w:hAnsi="Arial" w:cs="Arial"/>
          <w:sz w:val="20"/>
          <w:szCs w:val="20"/>
        </w:rPr>
      </w:pPr>
    </w:p>
    <w:p w14:paraId="3F4A0149" w14:textId="77777777" w:rsidR="001547A5" w:rsidRPr="001547A5" w:rsidRDefault="001547A5" w:rsidP="001547A5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1547A5">
        <w:rPr>
          <w:rFonts w:ascii="Arial" w:hAnsi="Arial" w:cs="Arial"/>
          <w:b/>
          <w:bCs/>
          <w:sz w:val="20"/>
          <w:szCs w:val="20"/>
        </w:rPr>
        <w:t xml:space="preserve">Оценочное обязательство </w:t>
      </w:r>
      <w:proofErr w:type="gramStart"/>
      <w:r w:rsidRPr="001547A5">
        <w:rPr>
          <w:rFonts w:ascii="Arial" w:hAnsi="Arial" w:cs="Arial"/>
          <w:b/>
          <w:bCs/>
          <w:sz w:val="20"/>
          <w:szCs w:val="20"/>
        </w:rPr>
        <w:t>- это</w:t>
      </w:r>
      <w:proofErr w:type="gramEnd"/>
      <w:r w:rsidRPr="001547A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5202C62" w14:textId="77777777" w:rsidR="001547A5" w:rsidRPr="001547A5" w:rsidRDefault="001547A5" w:rsidP="001547A5">
      <w:pPr>
        <w:widowControl w:val="0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1547A5">
        <w:rPr>
          <w:rFonts w:ascii="Arial" w:hAnsi="Arial" w:cs="Arial"/>
          <w:bCs/>
          <w:iCs/>
          <w:sz w:val="20"/>
          <w:szCs w:val="20"/>
        </w:rPr>
        <w:t>возможная обязанность, возникшая в результате прошлого события, неопределенная по величине или с неопределенным сроком исполнения;</w:t>
      </w:r>
    </w:p>
    <w:p w14:paraId="0E535D6F" w14:textId="77777777" w:rsidR="001547A5" w:rsidRPr="001547A5" w:rsidRDefault="001547A5" w:rsidP="001547A5">
      <w:pPr>
        <w:widowControl w:val="0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1547A5">
        <w:rPr>
          <w:rFonts w:ascii="Arial" w:hAnsi="Arial" w:cs="Arial"/>
          <w:sz w:val="20"/>
          <w:szCs w:val="20"/>
        </w:rPr>
        <w:t>обязательство, определенное по величине, но с неопределенным сроком исполнения;</w:t>
      </w:r>
    </w:p>
    <w:p w14:paraId="2F3416C9" w14:textId="77777777" w:rsidR="001547A5" w:rsidRPr="001547A5" w:rsidRDefault="001547A5" w:rsidP="001547A5">
      <w:pPr>
        <w:widowControl w:val="0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1547A5">
        <w:rPr>
          <w:rFonts w:ascii="Arial" w:hAnsi="Arial" w:cs="Arial"/>
          <w:sz w:val="20"/>
          <w:szCs w:val="20"/>
          <w:u w:val="single"/>
        </w:rPr>
        <w:t>обязательство, неопределенное по величине или с неопределенным сроком исполнения;</w:t>
      </w:r>
    </w:p>
    <w:p w14:paraId="7C5ADDFB" w14:textId="77777777" w:rsidR="001547A5" w:rsidRPr="001547A5" w:rsidRDefault="001547A5" w:rsidP="001547A5">
      <w:pPr>
        <w:widowControl w:val="0"/>
        <w:numPr>
          <w:ilvl w:val="0"/>
          <w:numId w:val="43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1547A5">
        <w:rPr>
          <w:rFonts w:ascii="Arial" w:hAnsi="Arial" w:cs="Arial"/>
          <w:bCs/>
          <w:iCs/>
          <w:sz w:val="20"/>
          <w:szCs w:val="20"/>
        </w:rPr>
        <w:t>сумма корректировки балансовой стоимости активов (например, в связи с обесценением или невозвратностью).</w:t>
      </w:r>
    </w:p>
    <w:p w14:paraId="125ED9C7" w14:textId="17580638" w:rsidR="00D32992" w:rsidRDefault="00D32992" w:rsidP="001547A5">
      <w:pPr>
        <w:tabs>
          <w:tab w:val="left" w:pos="7920"/>
        </w:tabs>
        <w:spacing w:after="0" w:line="240" w:lineRule="auto"/>
        <w:ind w:left="720" w:right="-5"/>
        <w:contextualSpacing/>
        <w:jc w:val="both"/>
        <w:rPr>
          <w:rFonts w:ascii="Arial" w:hAnsi="Arial" w:cs="Arial"/>
          <w:b/>
          <w:bCs/>
          <w:iCs/>
          <w:spacing w:val="-5"/>
          <w:sz w:val="20"/>
          <w:szCs w:val="20"/>
          <w:lang w:eastAsia="ru-RU"/>
        </w:rPr>
      </w:pPr>
    </w:p>
    <w:p w14:paraId="26F355DB" w14:textId="60317F49" w:rsidR="00FA47AD" w:rsidRDefault="00FA47AD" w:rsidP="001547A5">
      <w:pPr>
        <w:tabs>
          <w:tab w:val="left" w:pos="7920"/>
        </w:tabs>
        <w:spacing w:after="0" w:line="240" w:lineRule="auto"/>
        <w:ind w:left="720" w:right="-5"/>
        <w:contextualSpacing/>
        <w:jc w:val="both"/>
        <w:rPr>
          <w:rFonts w:ascii="Arial" w:hAnsi="Arial" w:cs="Arial"/>
          <w:b/>
          <w:bCs/>
          <w:iCs/>
          <w:spacing w:val="-5"/>
          <w:sz w:val="20"/>
          <w:szCs w:val="20"/>
          <w:lang w:eastAsia="ru-RU"/>
        </w:rPr>
      </w:pPr>
    </w:p>
    <w:p w14:paraId="4D5AB418" w14:textId="3DE3CBB2" w:rsidR="00FA47AD" w:rsidRPr="00FA47AD" w:rsidRDefault="00FA47AD" w:rsidP="00FA47AD">
      <w:pPr>
        <w:rPr>
          <w:rFonts w:ascii="Arial" w:hAnsi="Arial" w:cs="Arial"/>
          <w:b/>
          <w:bCs/>
          <w:sz w:val="20"/>
          <w:szCs w:val="20"/>
        </w:rPr>
      </w:pPr>
      <w:r w:rsidRPr="00FA47AD">
        <w:rPr>
          <w:rFonts w:ascii="Arial" w:hAnsi="Arial" w:cs="Arial"/>
          <w:b/>
          <w:bCs/>
          <w:sz w:val="20"/>
          <w:szCs w:val="20"/>
        </w:rPr>
        <w:t xml:space="preserve">Задача 1 </w:t>
      </w:r>
    </w:p>
    <w:p w14:paraId="4A447CCE" w14:textId="77777777" w:rsidR="00FA47AD" w:rsidRPr="00FA47AD" w:rsidRDefault="00FA47AD" w:rsidP="00FA47AD">
      <w:pPr>
        <w:rPr>
          <w:rFonts w:ascii="Arial" w:hAnsi="Arial" w:cs="Arial"/>
          <w:b/>
          <w:bCs/>
          <w:sz w:val="20"/>
          <w:szCs w:val="20"/>
        </w:rPr>
      </w:pPr>
      <w:r w:rsidRPr="00FA47AD">
        <w:rPr>
          <w:rFonts w:ascii="Arial" w:hAnsi="Arial" w:cs="Arial"/>
          <w:b/>
          <w:bCs/>
          <w:sz w:val="20"/>
          <w:szCs w:val="20"/>
        </w:rPr>
        <w:t>(30 баллов)</w:t>
      </w:r>
    </w:p>
    <w:p w14:paraId="2BBBD61C" w14:textId="7FCBD8AE" w:rsidR="00FA47AD" w:rsidRPr="00FA47AD" w:rsidRDefault="00FA47AD" w:rsidP="00FA47AD">
      <w:pPr>
        <w:rPr>
          <w:rFonts w:ascii="Arial" w:hAnsi="Arial" w:cs="Arial"/>
          <w:b/>
          <w:sz w:val="20"/>
          <w:szCs w:val="20"/>
        </w:rPr>
      </w:pPr>
      <w:r w:rsidRPr="00FA47AD">
        <w:rPr>
          <w:rFonts w:ascii="Arial" w:hAnsi="Arial" w:cs="Arial"/>
          <w:b/>
          <w:sz w:val="20"/>
          <w:szCs w:val="20"/>
        </w:rPr>
        <w:t>Период: 2024 год</w:t>
      </w:r>
    </w:p>
    <w:p w14:paraId="6011BE65" w14:textId="77777777" w:rsidR="00FA47AD" w:rsidRPr="00FA47AD" w:rsidRDefault="00FA47AD" w:rsidP="00FA47AD">
      <w:pPr>
        <w:pStyle w:val="aa"/>
        <w:widowControl w:val="0"/>
        <w:tabs>
          <w:tab w:val="left" w:pos="284"/>
          <w:tab w:val="left" w:pos="5387"/>
        </w:tabs>
        <w:jc w:val="both"/>
        <w:rPr>
          <w:rFonts w:ascii="Arial" w:hAnsi="Arial" w:cs="Arial"/>
          <w:b/>
          <w:sz w:val="20"/>
        </w:rPr>
      </w:pPr>
      <w:r w:rsidRPr="00FA47AD">
        <w:rPr>
          <w:rFonts w:ascii="Arial" w:hAnsi="Arial" w:cs="Arial"/>
          <w:b/>
          <w:sz w:val="20"/>
        </w:rPr>
        <w:t>Ед. измерения: тыс. тенге</w:t>
      </w:r>
    </w:p>
    <w:p w14:paraId="23C21ACF" w14:textId="77777777" w:rsidR="00FA47AD" w:rsidRPr="00FA47AD" w:rsidRDefault="00FA47AD" w:rsidP="00FA47AD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FA47AD">
        <w:rPr>
          <w:rFonts w:ascii="Arial" w:hAnsi="Arial" w:cs="Arial"/>
          <w:sz w:val="20"/>
          <w:szCs w:val="20"/>
          <w:lang w:eastAsia="ru-RU"/>
        </w:rPr>
        <w:t xml:space="preserve">Ниже представлены отчеты о финансовом положении компаний по состоянию на 31 декабря 2024 </w:t>
      </w:r>
      <w:r w:rsidRPr="00FA47AD">
        <w:rPr>
          <w:rFonts w:ascii="Arial" w:hAnsi="Arial" w:cs="Arial"/>
          <w:bCs/>
          <w:sz w:val="20"/>
          <w:szCs w:val="20"/>
        </w:rPr>
        <w:t>года</w:t>
      </w:r>
      <w:r w:rsidRPr="00FA47AD">
        <w:rPr>
          <w:rFonts w:ascii="Arial" w:hAnsi="Arial" w:cs="Arial"/>
          <w:sz w:val="20"/>
          <w:szCs w:val="20"/>
          <w:lang w:eastAsia="ru-RU"/>
        </w:rPr>
        <w:t>:</w:t>
      </w:r>
    </w:p>
    <w:tbl>
      <w:tblPr>
        <w:tblW w:w="898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6"/>
        <w:gridCol w:w="1660"/>
        <w:gridCol w:w="1500"/>
      </w:tblGrid>
      <w:tr w:rsidR="00FA47AD" w:rsidRPr="00FA47AD" w14:paraId="194DAB49" w14:textId="77777777" w:rsidTr="00B97B0B">
        <w:trPr>
          <w:trHeight w:hRule="exact" w:val="476"/>
        </w:trPr>
        <w:tc>
          <w:tcPr>
            <w:tcW w:w="5826" w:type="dxa"/>
            <w:shd w:val="clear" w:color="000000" w:fill="FFFFFF"/>
            <w:vAlign w:val="center"/>
            <w:hideMark/>
          </w:tcPr>
          <w:p w14:paraId="688B432D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19CF63B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«Альфа»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3D9F09F4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«Дельта»</w:t>
            </w:r>
          </w:p>
        </w:tc>
      </w:tr>
      <w:tr w:rsidR="00FA47AD" w:rsidRPr="00FA47AD" w14:paraId="4C0BF274" w14:textId="77777777" w:rsidTr="00B97B0B">
        <w:trPr>
          <w:trHeight w:hRule="exact" w:val="412"/>
        </w:trPr>
        <w:tc>
          <w:tcPr>
            <w:tcW w:w="5826" w:type="dxa"/>
            <w:shd w:val="clear" w:color="000000" w:fill="FFFFFF"/>
            <w:vAlign w:val="center"/>
            <w:hideMark/>
          </w:tcPr>
          <w:p w14:paraId="53B0DA99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Активы: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2BEF992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337935A6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47AD" w:rsidRPr="00FA47AD" w14:paraId="7666AF98" w14:textId="77777777" w:rsidTr="00B97B0B">
        <w:trPr>
          <w:trHeight w:hRule="exact" w:val="418"/>
        </w:trPr>
        <w:tc>
          <w:tcPr>
            <w:tcW w:w="5826" w:type="dxa"/>
            <w:shd w:val="clear" w:color="000000" w:fill="FFFFFF"/>
            <w:vAlign w:val="center"/>
          </w:tcPr>
          <w:p w14:paraId="01611B1F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Долгосрочные активы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14:paraId="055A129D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000000" w:fill="FFFFFF"/>
            <w:vAlign w:val="center"/>
          </w:tcPr>
          <w:p w14:paraId="6B88B3CD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A47AD" w:rsidRPr="00FA47AD" w14:paraId="61E176FB" w14:textId="77777777" w:rsidTr="00B97B0B">
        <w:trPr>
          <w:trHeight w:hRule="exact" w:val="424"/>
        </w:trPr>
        <w:tc>
          <w:tcPr>
            <w:tcW w:w="5826" w:type="dxa"/>
            <w:shd w:val="clear" w:color="000000" w:fill="FFFFFF"/>
            <w:vAlign w:val="center"/>
            <w:hideMark/>
          </w:tcPr>
          <w:p w14:paraId="5C6B5F5D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Основные средства 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E366A73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375 000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289E7454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170 000</w:t>
            </w:r>
          </w:p>
        </w:tc>
      </w:tr>
      <w:tr w:rsidR="00FA47AD" w:rsidRPr="00FA47AD" w14:paraId="66C54158" w14:textId="77777777" w:rsidTr="00B97B0B">
        <w:trPr>
          <w:trHeight w:hRule="exact" w:val="431"/>
        </w:trPr>
        <w:tc>
          <w:tcPr>
            <w:tcW w:w="5826" w:type="dxa"/>
            <w:shd w:val="clear" w:color="000000" w:fill="FFFFFF"/>
            <w:vAlign w:val="center"/>
            <w:hideMark/>
          </w:tcPr>
          <w:p w14:paraId="219E6B6E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Инвестиции 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58C122F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152 000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79A269E4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A47AD" w:rsidRPr="00FA47AD" w14:paraId="1FC5491C" w14:textId="77777777" w:rsidTr="00B97B0B">
        <w:trPr>
          <w:trHeight w:hRule="exact" w:val="422"/>
        </w:trPr>
        <w:tc>
          <w:tcPr>
            <w:tcW w:w="5826" w:type="dxa"/>
            <w:shd w:val="clear" w:color="000000" w:fill="FFFFFF"/>
            <w:vAlign w:val="center"/>
            <w:hideMark/>
          </w:tcPr>
          <w:p w14:paraId="3868AE00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долгосрочные активы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2E81875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527 000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3CFF0DE8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170 000</w:t>
            </w:r>
          </w:p>
        </w:tc>
      </w:tr>
      <w:tr w:rsidR="00FA47AD" w:rsidRPr="00FA47AD" w14:paraId="7A6655BE" w14:textId="77777777" w:rsidTr="00B97B0B">
        <w:trPr>
          <w:trHeight w:hRule="exact" w:val="428"/>
        </w:trPr>
        <w:tc>
          <w:tcPr>
            <w:tcW w:w="5826" w:type="dxa"/>
            <w:shd w:val="clear" w:color="000000" w:fill="FFFFFF"/>
            <w:vAlign w:val="center"/>
          </w:tcPr>
          <w:p w14:paraId="6E928A1D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Краткосрочные активы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14:paraId="06C97DAA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000000" w:fill="FFFFFF"/>
            <w:vAlign w:val="center"/>
          </w:tcPr>
          <w:p w14:paraId="7AE6916F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A47AD" w:rsidRPr="00FA47AD" w14:paraId="2F3F6AD6" w14:textId="77777777" w:rsidTr="00B97B0B">
        <w:trPr>
          <w:trHeight w:hRule="exact" w:val="420"/>
        </w:trPr>
        <w:tc>
          <w:tcPr>
            <w:tcW w:w="5826" w:type="dxa"/>
            <w:shd w:val="clear" w:color="000000" w:fill="FFFFFF"/>
            <w:vAlign w:val="center"/>
            <w:hideMark/>
          </w:tcPr>
          <w:p w14:paraId="42F45521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Запасы 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3272BD9D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165 000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76E0F5B7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32 000</w:t>
            </w:r>
          </w:p>
        </w:tc>
      </w:tr>
      <w:tr w:rsidR="00FA47AD" w:rsidRPr="00FA47AD" w14:paraId="350A9BC0" w14:textId="77777777" w:rsidTr="00B97B0B">
        <w:trPr>
          <w:trHeight w:hRule="exact" w:val="426"/>
        </w:trPr>
        <w:tc>
          <w:tcPr>
            <w:tcW w:w="5826" w:type="dxa"/>
            <w:shd w:val="clear" w:color="000000" w:fill="FFFFFF"/>
            <w:vAlign w:val="center"/>
            <w:hideMark/>
          </w:tcPr>
          <w:p w14:paraId="2EF2693D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Дебиторская задолженность 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4BC064E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130 000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5C4A9A34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50 000</w:t>
            </w:r>
          </w:p>
        </w:tc>
      </w:tr>
      <w:tr w:rsidR="00FA47AD" w:rsidRPr="00FA47AD" w14:paraId="2996F817" w14:textId="77777777" w:rsidTr="00B97B0B">
        <w:trPr>
          <w:trHeight w:hRule="exact" w:val="418"/>
        </w:trPr>
        <w:tc>
          <w:tcPr>
            <w:tcW w:w="5826" w:type="dxa"/>
            <w:shd w:val="clear" w:color="000000" w:fill="FFFFFF"/>
            <w:vAlign w:val="center"/>
            <w:hideMark/>
          </w:tcPr>
          <w:p w14:paraId="7305ECF0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55FAB5F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023E42D8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15 000</w:t>
            </w:r>
          </w:p>
        </w:tc>
      </w:tr>
      <w:tr w:rsidR="00FA47AD" w:rsidRPr="00FA47AD" w14:paraId="63A57911" w14:textId="77777777" w:rsidTr="00B97B0B">
        <w:trPr>
          <w:trHeight w:hRule="exact" w:val="424"/>
        </w:trPr>
        <w:tc>
          <w:tcPr>
            <w:tcW w:w="5826" w:type="dxa"/>
            <w:shd w:val="clear" w:color="000000" w:fill="FFFFFF"/>
            <w:vAlign w:val="center"/>
            <w:hideMark/>
          </w:tcPr>
          <w:p w14:paraId="1FB856DD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краткосрочные активы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DE911DB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330 000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715EF9E3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97 000</w:t>
            </w:r>
          </w:p>
        </w:tc>
      </w:tr>
      <w:tr w:rsidR="00FA47AD" w:rsidRPr="00FA47AD" w14:paraId="6F86058D" w14:textId="77777777" w:rsidTr="00B97B0B">
        <w:trPr>
          <w:trHeight w:hRule="exact" w:val="430"/>
        </w:trPr>
        <w:tc>
          <w:tcPr>
            <w:tcW w:w="5826" w:type="dxa"/>
            <w:shd w:val="clear" w:color="000000" w:fill="FFFFFF"/>
            <w:vAlign w:val="center"/>
            <w:hideMark/>
          </w:tcPr>
          <w:p w14:paraId="5E2267E7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Всего активы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8F8E3E1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857 000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2F4B1C36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267 000</w:t>
            </w:r>
          </w:p>
        </w:tc>
      </w:tr>
      <w:tr w:rsidR="00FA47AD" w:rsidRPr="00FA47AD" w14:paraId="2FA67966" w14:textId="77777777" w:rsidTr="00B97B0B">
        <w:trPr>
          <w:trHeight w:hRule="exact" w:val="435"/>
        </w:trPr>
        <w:tc>
          <w:tcPr>
            <w:tcW w:w="5826" w:type="dxa"/>
            <w:shd w:val="clear" w:color="000000" w:fill="FFFFFF"/>
            <w:vAlign w:val="center"/>
            <w:hideMark/>
          </w:tcPr>
          <w:p w14:paraId="038FEC6F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Обязательства и капитал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36E1BB1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72292612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47AD" w:rsidRPr="00FA47AD" w14:paraId="4589B9DB" w14:textId="77777777" w:rsidTr="00B97B0B">
        <w:trPr>
          <w:trHeight w:hRule="exact" w:val="426"/>
        </w:trPr>
        <w:tc>
          <w:tcPr>
            <w:tcW w:w="5826" w:type="dxa"/>
            <w:shd w:val="clear" w:color="000000" w:fill="FFFFFF"/>
            <w:vAlign w:val="center"/>
            <w:hideMark/>
          </w:tcPr>
          <w:p w14:paraId="208C1772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Собственный капитал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96C3EA4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08ABE556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47AD" w:rsidRPr="00FA47AD" w14:paraId="1DEFC0A8" w14:textId="77777777" w:rsidTr="00B97B0B">
        <w:trPr>
          <w:trHeight w:hRule="exact" w:val="358"/>
        </w:trPr>
        <w:tc>
          <w:tcPr>
            <w:tcW w:w="5826" w:type="dxa"/>
            <w:shd w:val="clear" w:color="000000" w:fill="FFFFFF"/>
            <w:vAlign w:val="center"/>
            <w:hideMark/>
          </w:tcPr>
          <w:p w14:paraId="4FABE771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Акционерный капитал (номинал 4 </w:t>
            </w:r>
            <w:proofErr w:type="spellStart"/>
            <w:proofErr w:type="gramStart"/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тыс.тенге</w:t>
            </w:r>
            <w:proofErr w:type="spellEnd"/>
            <w:proofErr w:type="gramEnd"/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0DAAE93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500 000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3067ECAF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40 000</w:t>
            </w:r>
          </w:p>
        </w:tc>
      </w:tr>
      <w:tr w:rsidR="00FA47AD" w:rsidRPr="00FA47AD" w14:paraId="060A8E8C" w14:textId="77777777" w:rsidTr="00B97B0B">
        <w:trPr>
          <w:trHeight w:hRule="exact" w:val="338"/>
        </w:trPr>
        <w:tc>
          <w:tcPr>
            <w:tcW w:w="5826" w:type="dxa"/>
            <w:shd w:val="clear" w:color="000000" w:fill="FFFFFF"/>
            <w:vAlign w:val="center"/>
            <w:hideMark/>
          </w:tcPr>
          <w:p w14:paraId="11BEA0A9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Эмиссионный доход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9262CA3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80 000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288B60BA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30 000</w:t>
            </w:r>
          </w:p>
        </w:tc>
      </w:tr>
      <w:tr w:rsidR="00FA47AD" w:rsidRPr="00FA47AD" w14:paraId="4B3ACFFE" w14:textId="77777777" w:rsidTr="00B97B0B">
        <w:trPr>
          <w:trHeight w:hRule="exact" w:val="428"/>
        </w:trPr>
        <w:tc>
          <w:tcPr>
            <w:tcW w:w="5826" w:type="dxa"/>
            <w:shd w:val="clear" w:color="000000" w:fill="FFFFFF"/>
            <w:vAlign w:val="center"/>
            <w:hideMark/>
          </w:tcPr>
          <w:p w14:paraId="5E0B5591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Нераспределенная прибыль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3DE8B2B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140 000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3B8DD540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100 000</w:t>
            </w:r>
          </w:p>
        </w:tc>
      </w:tr>
      <w:tr w:rsidR="00FA47AD" w:rsidRPr="00FA47AD" w14:paraId="72A98624" w14:textId="77777777" w:rsidTr="00B97B0B">
        <w:trPr>
          <w:trHeight w:hRule="exact" w:val="421"/>
        </w:trPr>
        <w:tc>
          <w:tcPr>
            <w:tcW w:w="5826" w:type="dxa"/>
            <w:shd w:val="clear" w:color="000000" w:fill="FFFFFF"/>
            <w:vAlign w:val="center"/>
            <w:hideMark/>
          </w:tcPr>
          <w:p w14:paraId="2A4A11A6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собственный капитал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693E6FE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720 000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23118860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170 000</w:t>
            </w:r>
          </w:p>
        </w:tc>
      </w:tr>
      <w:tr w:rsidR="00FA47AD" w:rsidRPr="00FA47AD" w14:paraId="64B1DE33" w14:textId="77777777" w:rsidTr="00B97B0B">
        <w:trPr>
          <w:trHeight w:hRule="exact" w:val="426"/>
        </w:trPr>
        <w:tc>
          <w:tcPr>
            <w:tcW w:w="5826" w:type="dxa"/>
            <w:shd w:val="clear" w:color="000000" w:fill="FFFFFF"/>
            <w:vAlign w:val="center"/>
          </w:tcPr>
          <w:p w14:paraId="6C8C06EA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Долгосрочные обязательства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14:paraId="52F23851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000000" w:fill="FFFFFF"/>
            <w:vAlign w:val="center"/>
          </w:tcPr>
          <w:p w14:paraId="31675843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A47AD" w:rsidRPr="00FA47AD" w14:paraId="04D64939" w14:textId="77777777" w:rsidTr="00B97B0B">
        <w:trPr>
          <w:trHeight w:val="270"/>
        </w:trPr>
        <w:tc>
          <w:tcPr>
            <w:tcW w:w="5826" w:type="dxa"/>
            <w:shd w:val="clear" w:color="000000" w:fill="FFFFFF"/>
            <w:vAlign w:val="center"/>
            <w:hideMark/>
          </w:tcPr>
          <w:p w14:paraId="16A63EE5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Долгосрочные заимствования 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2C78E0B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3CA0EDF9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 </w:t>
            </w:r>
          </w:p>
        </w:tc>
      </w:tr>
      <w:tr w:rsidR="00FA47AD" w:rsidRPr="00FA47AD" w14:paraId="77FB7824" w14:textId="77777777" w:rsidTr="00B97B0B">
        <w:trPr>
          <w:trHeight w:val="270"/>
        </w:trPr>
        <w:tc>
          <w:tcPr>
            <w:tcW w:w="5826" w:type="dxa"/>
            <w:shd w:val="clear" w:color="000000" w:fill="FFFFFF"/>
            <w:vAlign w:val="center"/>
          </w:tcPr>
          <w:p w14:paraId="2BC3B912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Отложенное налоговое обязательство 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14:paraId="0E9FA535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500" w:type="dxa"/>
            <w:shd w:val="clear" w:color="000000" w:fill="FFFFFF"/>
            <w:vAlign w:val="center"/>
          </w:tcPr>
          <w:p w14:paraId="1D91A88A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FA47AD" w:rsidRPr="00FA47AD" w14:paraId="637680A4" w14:textId="77777777" w:rsidTr="00B97B0B">
        <w:trPr>
          <w:trHeight w:val="270"/>
        </w:trPr>
        <w:tc>
          <w:tcPr>
            <w:tcW w:w="5826" w:type="dxa"/>
            <w:shd w:val="clear" w:color="000000" w:fill="FFFFFF"/>
            <w:vAlign w:val="center"/>
            <w:hideMark/>
          </w:tcPr>
          <w:p w14:paraId="053CFE42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долгосрочные обязательства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FF2E326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41 000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7400F2FB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 </w:t>
            </w:r>
          </w:p>
        </w:tc>
      </w:tr>
      <w:tr w:rsidR="00FA47AD" w:rsidRPr="00FA47AD" w14:paraId="19324485" w14:textId="77777777" w:rsidTr="00B97B0B">
        <w:trPr>
          <w:trHeight w:val="270"/>
        </w:trPr>
        <w:tc>
          <w:tcPr>
            <w:tcW w:w="5826" w:type="dxa"/>
            <w:shd w:val="clear" w:color="000000" w:fill="FFFFFF"/>
            <w:vAlign w:val="center"/>
          </w:tcPr>
          <w:p w14:paraId="5431FE5A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Краткосрочные обязательства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14:paraId="1CF79651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000000" w:fill="FFFFFF"/>
            <w:vAlign w:val="center"/>
          </w:tcPr>
          <w:p w14:paraId="614E702C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A47AD" w:rsidRPr="00FA47AD" w14:paraId="46A354E1" w14:textId="77777777" w:rsidTr="00B97B0B">
        <w:trPr>
          <w:trHeight w:hRule="exact" w:val="474"/>
        </w:trPr>
        <w:tc>
          <w:tcPr>
            <w:tcW w:w="5826" w:type="dxa"/>
            <w:shd w:val="clear" w:color="000000" w:fill="FFFFFF"/>
            <w:vAlign w:val="center"/>
            <w:hideMark/>
          </w:tcPr>
          <w:p w14:paraId="387B5172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Кредиторская задолженность 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DF065EB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77 000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3A82CA9A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82 000</w:t>
            </w:r>
          </w:p>
        </w:tc>
      </w:tr>
      <w:tr w:rsidR="00FA47AD" w:rsidRPr="00FA47AD" w14:paraId="791B9CE3" w14:textId="77777777" w:rsidTr="00B97B0B">
        <w:trPr>
          <w:trHeight w:hRule="exact" w:val="322"/>
        </w:trPr>
        <w:tc>
          <w:tcPr>
            <w:tcW w:w="5826" w:type="dxa"/>
            <w:shd w:val="clear" w:color="000000" w:fill="FFFFFF"/>
            <w:vAlign w:val="center"/>
            <w:hideMark/>
          </w:tcPr>
          <w:p w14:paraId="02FC1AE7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Налоги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CA0B742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19 000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5CA32051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15 000</w:t>
            </w:r>
          </w:p>
        </w:tc>
      </w:tr>
      <w:tr w:rsidR="00FA47AD" w:rsidRPr="00FA47AD" w14:paraId="13C84443" w14:textId="77777777" w:rsidTr="00B97B0B">
        <w:trPr>
          <w:trHeight w:hRule="exact" w:val="413"/>
        </w:trPr>
        <w:tc>
          <w:tcPr>
            <w:tcW w:w="5826" w:type="dxa"/>
            <w:shd w:val="clear" w:color="000000" w:fill="FFFFFF"/>
            <w:vAlign w:val="center"/>
            <w:hideMark/>
          </w:tcPr>
          <w:p w14:paraId="335EAC06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краткосрочные обязательства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1FA29E3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96 000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0525BCCA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97 000</w:t>
            </w:r>
          </w:p>
        </w:tc>
      </w:tr>
      <w:tr w:rsidR="00FA47AD" w:rsidRPr="00FA47AD" w14:paraId="4F024F5B" w14:textId="77777777" w:rsidTr="00B97B0B">
        <w:trPr>
          <w:trHeight w:hRule="exact" w:val="432"/>
        </w:trPr>
        <w:tc>
          <w:tcPr>
            <w:tcW w:w="5826" w:type="dxa"/>
            <w:shd w:val="clear" w:color="000000" w:fill="FFFFFF"/>
            <w:vAlign w:val="center"/>
            <w:hideMark/>
          </w:tcPr>
          <w:p w14:paraId="04EF7EA2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Всего обязательства и капитал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2D9BA7B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857 000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25D3F247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267 000</w:t>
            </w:r>
          </w:p>
        </w:tc>
      </w:tr>
    </w:tbl>
    <w:p w14:paraId="26AB2D6D" w14:textId="77777777" w:rsidR="00FA47AD" w:rsidRPr="00FA47AD" w:rsidRDefault="00FA47AD" w:rsidP="00FA47AD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0FFA807F" w14:textId="77777777" w:rsidR="00FA47AD" w:rsidRPr="00FA47AD" w:rsidRDefault="00FA47AD" w:rsidP="00FA47AD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FA47AD">
        <w:rPr>
          <w:rFonts w:ascii="Arial" w:hAnsi="Arial" w:cs="Arial"/>
          <w:b/>
          <w:i/>
          <w:sz w:val="20"/>
          <w:szCs w:val="20"/>
        </w:rPr>
        <w:t>Д</w:t>
      </w:r>
      <w:r w:rsidRPr="00FA47AD">
        <w:rPr>
          <w:rFonts w:ascii="Arial" w:hAnsi="Arial" w:cs="Arial"/>
          <w:b/>
          <w:i/>
          <w:iCs/>
          <w:sz w:val="20"/>
          <w:szCs w:val="20"/>
        </w:rPr>
        <w:t>ополнительная информация:</w:t>
      </w:r>
    </w:p>
    <w:p w14:paraId="18205012" w14:textId="77777777" w:rsidR="00FA47AD" w:rsidRPr="00FA47AD" w:rsidRDefault="00FA47AD" w:rsidP="00FA47AD">
      <w:pPr>
        <w:widowControl w:val="0"/>
        <w:tabs>
          <w:tab w:val="left" w:pos="284"/>
          <w:tab w:val="left" w:pos="477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>Отчетной датой является 31 декабря 2024 года.</w:t>
      </w:r>
    </w:p>
    <w:p w14:paraId="2AAC8467" w14:textId="77777777" w:rsidR="00FA47AD" w:rsidRPr="00FA47AD" w:rsidRDefault="00FA47AD" w:rsidP="00FA47AD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47AD">
        <w:rPr>
          <w:rFonts w:ascii="Arial" w:hAnsi="Arial" w:cs="Arial"/>
          <w:b/>
          <w:sz w:val="20"/>
          <w:szCs w:val="20"/>
        </w:rPr>
        <w:t>Примечание 1 - Долевые инвестиции компании «Альфа» в компанию «Дельта»</w:t>
      </w:r>
    </w:p>
    <w:p w14:paraId="3760304C" w14:textId="77777777" w:rsidR="00FA47AD" w:rsidRPr="00FA47AD" w:rsidRDefault="00FA47AD" w:rsidP="00FA47AD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 xml:space="preserve">Компания «Альфа» 01 января 2023 года приобрела 8 000 штук простых акций компании «Дельта» за 152 000 </w:t>
      </w:r>
      <w:proofErr w:type="spellStart"/>
      <w:proofErr w:type="gramStart"/>
      <w:r w:rsidRPr="00FA47AD">
        <w:rPr>
          <w:rFonts w:ascii="Arial" w:hAnsi="Arial" w:cs="Arial"/>
          <w:sz w:val="20"/>
          <w:szCs w:val="20"/>
        </w:rPr>
        <w:t>тыс.тенге</w:t>
      </w:r>
      <w:proofErr w:type="spellEnd"/>
      <w:proofErr w:type="gramEnd"/>
      <w:r w:rsidRPr="00FA47AD">
        <w:rPr>
          <w:rFonts w:ascii="Arial" w:hAnsi="Arial" w:cs="Arial"/>
          <w:sz w:val="20"/>
          <w:szCs w:val="20"/>
        </w:rPr>
        <w:t xml:space="preserve">, включая затраты по оформлению сделки и брокерские услуги при приобретении в сумме 2 000 тыс. тенге. В результате данной покупки компания «Альфа» приобрела контроль над компанией «Дельта». </w:t>
      </w:r>
    </w:p>
    <w:p w14:paraId="00299507" w14:textId="77777777" w:rsidR="00FA47AD" w:rsidRPr="00FA47AD" w:rsidRDefault="00FA47AD" w:rsidP="00FA47AD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 xml:space="preserve">Нераспределенная прибыль компании «Дельта» на 01 января 2023 года составила 70 000 </w:t>
      </w:r>
      <w:proofErr w:type="spellStart"/>
      <w:proofErr w:type="gramStart"/>
      <w:r w:rsidRPr="00FA47AD">
        <w:rPr>
          <w:rFonts w:ascii="Arial" w:hAnsi="Arial" w:cs="Arial"/>
          <w:sz w:val="20"/>
          <w:szCs w:val="20"/>
        </w:rPr>
        <w:t>тыс.тенге</w:t>
      </w:r>
      <w:proofErr w:type="spellEnd"/>
      <w:proofErr w:type="gramEnd"/>
      <w:r w:rsidRPr="00FA47AD">
        <w:rPr>
          <w:rFonts w:ascii="Arial" w:hAnsi="Arial" w:cs="Arial"/>
          <w:sz w:val="20"/>
          <w:szCs w:val="20"/>
        </w:rPr>
        <w:t xml:space="preserve">. </w:t>
      </w:r>
    </w:p>
    <w:p w14:paraId="5646D09C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>Ни одна из компаний не выпускала и не выкупала акции с момента приобретения.</w:t>
      </w:r>
    </w:p>
    <w:p w14:paraId="75BDCACF" w14:textId="77777777" w:rsidR="00FA47AD" w:rsidRPr="00FA47AD" w:rsidRDefault="00FA47AD" w:rsidP="00FA47AD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 xml:space="preserve">На дату приобретения компании «Дельта» справедливая стоимость ее активов была примерно равна балансовой стоимости, за исключением следующего: </w:t>
      </w:r>
    </w:p>
    <w:p w14:paraId="0D1A6322" w14:textId="77777777" w:rsidR="00FA47AD" w:rsidRPr="00FA47AD" w:rsidRDefault="00FA47AD" w:rsidP="00FA47A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 xml:space="preserve">- справедливая стоимость основных средств на дату приобретения компании «Дельта» превышала их балансовую стоимость на 20 000 </w:t>
      </w:r>
      <w:proofErr w:type="spellStart"/>
      <w:proofErr w:type="gramStart"/>
      <w:r w:rsidRPr="00FA47AD">
        <w:rPr>
          <w:rFonts w:ascii="Arial" w:hAnsi="Arial" w:cs="Arial"/>
          <w:sz w:val="20"/>
          <w:szCs w:val="20"/>
        </w:rPr>
        <w:t>тыс.тенге</w:t>
      </w:r>
      <w:proofErr w:type="spellEnd"/>
      <w:proofErr w:type="gramEnd"/>
      <w:r w:rsidRPr="00FA47AD">
        <w:rPr>
          <w:rFonts w:ascii="Arial" w:hAnsi="Arial" w:cs="Arial"/>
          <w:sz w:val="20"/>
          <w:szCs w:val="20"/>
        </w:rPr>
        <w:t>. Срок службы этих активов на дату приобретения составлял 5 лет, амортизация начисляется равномерно в течение оставшегося срока службы;</w:t>
      </w:r>
    </w:p>
    <w:p w14:paraId="4859D39C" w14:textId="77777777" w:rsidR="00FA47AD" w:rsidRPr="00FA47AD" w:rsidRDefault="00FA47AD" w:rsidP="00FA47A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 xml:space="preserve">- справедливая стоимость запасов компании «Дельта» была на 5 000 тыс. тенге выше их себестоимости, и к концу 2024 года все эти запасы были реализованы. </w:t>
      </w:r>
    </w:p>
    <w:p w14:paraId="3917F3B8" w14:textId="77777777" w:rsidR="00FA47AD" w:rsidRPr="00FA47AD" w:rsidRDefault="00FA47AD" w:rsidP="00FA47AD">
      <w:pPr>
        <w:pStyle w:val="a8"/>
        <w:widowControl w:val="0"/>
        <w:shd w:val="clear" w:color="auto" w:fill="FFFFFF"/>
        <w:tabs>
          <w:tab w:val="left" w:pos="284"/>
          <w:tab w:val="left" w:pos="7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b/>
          <w:sz w:val="20"/>
          <w:szCs w:val="20"/>
        </w:rPr>
        <w:t>Примечание 2</w:t>
      </w:r>
      <w:r w:rsidRPr="00FA47AD">
        <w:rPr>
          <w:rFonts w:ascii="Arial" w:hAnsi="Arial" w:cs="Arial"/>
          <w:sz w:val="20"/>
          <w:szCs w:val="20"/>
        </w:rPr>
        <w:t xml:space="preserve"> – </w:t>
      </w:r>
      <w:r w:rsidRPr="00FA47AD">
        <w:rPr>
          <w:rFonts w:ascii="Arial" w:hAnsi="Arial" w:cs="Arial"/>
          <w:b/>
          <w:sz w:val="20"/>
          <w:szCs w:val="20"/>
        </w:rPr>
        <w:t xml:space="preserve">Долгосрочные заимствования </w:t>
      </w:r>
    </w:p>
    <w:p w14:paraId="66EDB0D5" w14:textId="77777777" w:rsidR="00FA47AD" w:rsidRPr="00FA47AD" w:rsidRDefault="00FA47AD" w:rsidP="00FA47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FA47AD">
        <w:rPr>
          <w:rFonts w:ascii="Arial" w:hAnsi="Arial" w:cs="Arial"/>
          <w:sz w:val="20"/>
          <w:szCs w:val="20"/>
          <w:lang w:eastAsia="ru-RU"/>
        </w:rPr>
        <w:t xml:space="preserve">01 января 2024 года компания «Альфа» выпустила 40 000 облигаций по номиналу 1 000 тенге. Расходы по выпуску облигаций составили 1 000 тыс. тенге и эти расходы были отражены в составе финансовых расходов за год, заканчивающийся 31 декабря 2024 года. По облигациям не выплачиваются проценты, но они погашаются с большой премией, что делает эффективный финансовый расход по ним равным 8% годовых. Облигации включены по текущей балансовой стоимости 40 000 </w:t>
      </w:r>
      <w:proofErr w:type="spellStart"/>
      <w:proofErr w:type="gramStart"/>
      <w:r w:rsidRPr="00FA47AD">
        <w:rPr>
          <w:rFonts w:ascii="Arial" w:hAnsi="Arial" w:cs="Arial"/>
          <w:sz w:val="20"/>
          <w:szCs w:val="20"/>
          <w:lang w:eastAsia="ru-RU"/>
        </w:rPr>
        <w:t>тыс.тенге</w:t>
      </w:r>
      <w:proofErr w:type="spellEnd"/>
      <w:proofErr w:type="gramEnd"/>
      <w:r w:rsidRPr="00FA47AD">
        <w:rPr>
          <w:rFonts w:ascii="Arial" w:hAnsi="Arial" w:cs="Arial"/>
          <w:sz w:val="20"/>
          <w:szCs w:val="20"/>
          <w:lang w:eastAsia="ru-RU"/>
        </w:rPr>
        <w:t xml:space="preserve"> в отчет о финансовом положении компании «Альфа» по состоянию на 31 декабря 2024 </w:t>
      </w:r>
      <w:r w:rsidRPr="00FA47AD">
        <w:rPr>
          <w:rFonts w:ascii="Arial" w:hAnsi="Arial" w:cs="Arial"/>
          <w:bCs/>
          <w:sz w:val="20"/>
          <w:szCs w:val="20"/>
        </w:rPr>
        <w:t>года</w:t>
      </w:r>
      <w:r w:rsidRPr="00FA47AD">
        <w:rPr>
          <w:rFonts w:ascii="Arial" w:hAnsi="Arial" w:cs="Arial"/>
          <w:sz w:val="20"/>
          <w:szCs w:val="20"/>
          <w:lang w:eastAsia="ru-RU"/>
        </w:rPr>
        <w:t xml:space="preserve">. </w:t>
      </w:r>
    </w:p>
    <w:p w14:paraId="47A5D729" w14:textId="77777777" w:rsidR="00FA47AD" w:rsidRPr="00FA47AD" w:rsidRDefault="00FA47AD" w:rsidP="00FA47A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47AD">
        <w:rPr>
          <w:rFonts w:ascii="Arial" w:hAnsi="Arial" w:cs="Arial"/>
          <w:b/>
          <w:sz w:val="20"/>
          <w:szCs w:val="20"/>
        </w:rPr>
        <w:t xml:space="preserve">Примечание </w:t>
      </w:r>
      <w:proofErr w:type="gramStart"/>
      <w:r w:rsidRPr="00FA47AD">
        <w:rPr>
          <w:rFonts w:ascii="Arial" w:hAnsi="Arial" w:cs="Arial"/>
          <w:b/>
          <w:sz w:val="20"/>
          <w:szCs w:val="20"/>
        </w:rPr>
        <w:t>3  -</w:t>
      </w:r>
      <w:proofErr w:type="gramEnd"/>
      <w:r w:rsidRPr="00FA47AD">
        <w:rPr>
          <w:rFonts w:ascii="Arial" w:hAnsi="Arial" w:cs="Arial"/>
          <w:b/>
          <w:sz w:val="20"/>
          <w:szCs w:val="20"/>
        </w:rPr>
        <w:t xml:space="preserve"> Внутригрупповые операции </w:t>
      </w:r>
    </w:p>
    <w:p w14:paraId="403C1C6E" w14:textId="77777777" w:rsidR="00FA47AD" w:rsidRPr="00FA47AD" w:rsidRDefault="00FA47AD" w:rsidP="00FA47A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 xml:space="preserve">В течение 2024 года «Дельта» продал «Альфа» товары за 120 000 </w:t>
      </w:r>
      <w:proofErr w:type="spellStart"/>
      <w:proofErr w:type="gramStart"/>
      <w:r w:rsidRPr="00FA47AD">
        <w:rPr>
          <w:rFonts w:ascii="Arial" w:hAnsi="Arial" w:cs="Arial"/>
          <w:sz w:val="20"/>
          <w:szCs w:val="20"/>
        </w:rPr>
        <w:t>тыс.тенге</w:t>
      </w:r>
      <w:proofErr w:type="spellEnd"/>
      <w:proofErr w:type="gramEnd"/>
      <w:r w:rsidRPr="00FA47AD">
        <w:rPr>
          <w:rFonts w:ascii="Arial" w:hAnsi="Arial" w:cs="Arial"/>
          <w:sz w:val="20"/>
          <w:szCs w:val="20"/>
        </w:rPr>
        <w:t xml:space="preserve"> с наценкой к себестоимости в 20%. До конца года компания «Альфа» реализовала только 60 % этих товаров третьим сторонам.</w:t>
      </w:r>
    </w:p>
    <w:p w14:paraId="5D1B8E50" w14:textId="77777777" w:rsidR="00FA47AD" w:rsidRPr="00FA47AD" w:rsidRDefault="00FA47AD" w:rsidP="00FA47AD">
      <w:pPr>
        <w:pStyle w:val="a8"/>
        <w:widowControl w:val="0"/>
        <w:shd w:val="clear" w:color="auto" w:fill="FFFFFF"/>
        <w:tabs>
          <w:tab w:val="left" w:pos="284"/>
          <w:tab w:val="left" w:pos="7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FA47AD">
        <w:rPr>
          <w:rFonts w:ascii="Arial" w:hAnsi="Arial" w:cs="Arial"/>
          <w:b/>
          <w:sz w:val="20"/>
          <w:szCs w:val="20"/>
        </w:rPr>
        <w:t>Примечание 4 – Гудвилл и оценка доли неконтролирующих акционеров</w:t>
      </w:r>
    </w:p>
    <w:p w14:paraId="052F718D" w14:textId="77777777" w:rsidR="00FA47AD" w:rsidRPr="00FA47AD" w:rsidRDefault="00FA47AD" w:rsidP="00FA47AD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>Гудвилл компании «Дельта» с даты возникновения обесценился на 25%.</w:t>
      </w:r>
    </w:p>
    <w:p w14:paraId="0823E393" w14:textId="77777777" w:rsidR="00FA47AD" w:rsidRPr="00FA47AD" w:rsidRDefault="00FA47AD" w:rsidP="00FA47AD">
      <w:pPr>
        <w:pStyle w:val="a8"/>
        <w:widowControl w:val="0"/>
        <w:shd w:val="clear" w:color="auto" w:fill="FFFFFF"/>
        <w:tabs>
          <w:tab w:val="left" w:pos="284"/>
          <w:tab w:val="left" w:pos="7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>Компания «Альфа» оценивает неконтролирующую долю участия в компании «Дельта» как пропорциональную долю в чистых активах.</w:t>
      </w:r>
    </w:p>
    <w:p w14:paraId="63DE3E77" w14:textId="77777777" w:rsidR="00FA47AD" w:rsidRPr="00FA47AD" w:rsidRDefault="00FA47AD" w:rsidP="00FA47AD">
      <w:pPr>
        <w:widowControl w:val="0"/>
        <w:shd w:val="clear" w:color="auto" w:fill="FFFFFF"/>
        <w:tabs>
          <w:tab w:val="left" w:pos="284"/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A47AD">
        <w:rPr>
          <w:rFonts w:ascii="Arial" w:hAnsi="Arial" w:cs="Arial"/>
          <w:b/>
          <w:sz w:val="20"/>
          <w:szCs w:val="20"/>
        </w:rPr>
        <w:t xml:space="preserve">Примечание 5 – </w:t>
      </w:r>
      <w:r w:rsidRPr="00FA47AD">
        <w:rPr>
          <w:rFonts w:ascii="Arial" w:hAnsi="Arial" w:cs="Arial"/>
          <w:b/>
          <w:bCs/>
          <w:sz w:val="20"/>
          <w:szCs w:val="20"/>
        </w:rPr>
        <w:t>Отложенные налоги на прибыль</w:t>
      </w:r>
    </w:p>
    <w:p w14:paraId="600F40AF" w14:textId="77777777" w:rsidR="00FA47AD" w:rsidRPr="00FA47AD" w:rsidRDefault="00FA47AD" w:rsidP="00FA47AD">
      <w:pPr>
        <w:widowControl w:val="0"/>
        <w:tabs>
          <w:tab w:val="left" w:pos="284"/>
          <w:tab w:val="left" w:pos="477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A47AD">
        <w:rPr>
          <w:rFonts w:ascii="Arial" w:hAnsi="Arial" w:cs="Arial"/>
          <w:sz w:val="20"/>
          <w:szCs w:val="20"/>
        </w:rPr>
        <w:t>Ставка налога, применяемая к временным разницам, связанным с корректировками до справедливой стоимости и внутригрупповым незавершенным операциям, равна 20%.</w:t>
      </w:r>
    </w:p>
    <w:p w14:paraId="4431512A" w14:textId="77777777" w:rsidR="00FA47AD" w:rsidRPr="00FA47AD" w:rsidRDefault="00FA47AD" w:rsidP="00FA47AD">
      <w:pPr>
        <w:widowControl w:val="0"/>
        <w:tabs>
          <w:tab w:val="left" w:pos="284"/>
          <w:tab w:val="left" w:pos="477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3039F0F" w14:textId="77777777" w:rsidR="00FA47AD" w:rsidRPr="00FA47AD" w:rsidRDefault="00FA47AD" w:rsidP="00FA47AD">
      <w:pPr>
        <w:widowControl w:val="0"/>
        <w:tabs>
          <w:tab w:val="left" w:pos="284"/>
          <w:tab w:val="left" w:pos="477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A47AD">
        <w:rPr>
          <w:rFonts w:ascii="Arial" w:hAnsi="Arial" w:cs="Arial"/>
          <w:b/>
          <w:sz w:val="20"/>
          <w:szCs w:val="20"/>
          <w:u w:val="single"/>
        </w:rPr>
        <w:t xml:space="preserve">Вопросы: </w:t>
      </w:r>
    </w:p>
    <w:p w14:paraId="2CF9E462" w14:textId="77777777" w:rsidR="00FA47AD" w:rsidRPr="00FA47AD" w:rsidRDefault="00FA47AD" w:rsidP="00FA47AD">
      <w:pPr>
        <w:pStyle w:val="a8"/>
        <w:widowControl w:val="0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bCs/>
          <w:sz w:val="20"/>
          <w:szCs w:val="20"/>
        </w:rPr>
        <w:t>Определите структуру группы и р</w:t>
      </w:r>
      <w:r w:rsidRPr="00FA47AD">
        <w:rPr>
          <w:rFonts w:ascii="Arial" w:hAnsi="Arial" w:cs="Arial"/>
          <w:sz w:val="20"/>
          <w:szCs w:val="20"/>
        </w:rPr>
        <w:t>ассчитайте стоимость инвестиции в компанию «Дельта»;</w:t>
      </w:r>
    </w:p>
    <w:p w14:paraId="09BB4697" w14:textId="77777777" w:rsidR="00FA47AD" w:rsidRPr="00FA47AD" w:rsidRDefault="00FA47AD" w:rsidP="00FA47AD">
      <w:pPr>
        <w:pStyle w:val="a8"/>
        <w:widowControl w:val="0"/>
        <w:numPr>
          <w:ilvl w:val="0"/>
          <w:numId w:val="44"/>
        </w:numPr>
        <w:tabs>
          <w:tab w:val="left" w:pos="284"/>
        </w:tabs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>Рассчитайте гудвилл компании «Дельта» и долю неконтролирующих акционеров на дату приобретения и дату отчета;</w:t>
      </w:r>
    </w:p>
    <w:p w14:paraId="708FD12A" w14:textId="77777777" w:rsidR="00FA47AD" w:rsidRPr="00FA47AD" w:rsidRDefault="00FA47AD" w:rsidP="00FA47AD">
      <w:pPr>
        <w:pStyle w:val="a8"/>
        <w:widowControl w:val="0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>Рассчитайте стоимость долгосрочных заимствований компании «</w:t>
      </w:r>
      <w:proofErr w:type="gramStart"/>
      <w:r w:rsidRPr="00FA47AD">
        <w:rPr>
          <w:rFonts w:ascii="Arial" w:hAnsi="Arial" w:cs="Arial"/>
          <w:sz w:val="20"/>
          <w:szCs w:val="20"/>
        </w:rPr>
        <w:t>Альфа»  на</w:t>
      </w:r>
      <w:proofErr w:type="gramEnd"/>
      <w:r w:rsidRPr="00FA47AD">
        <w:rPr>
          <w:rFonts w:ascii="Arial" w:hAnsi="Arial" w:cs="Arial"/>
          <w:sz w:val="20"/>
          <w:szCs w:val="20"/>
        </w:rPr>
        <w:t xml:space="preserve"> отчетную дату;</w:t>
      </w:r>
    </w:p>
    <w:p w14:paraId="58582EF1" w14:textId="77777777" w:rsidR="00FA47AD" w:rsidRPr="00FA47AD" w:rsidRDefault="00FA47AD" w:rsidP="00FA47AD">
      <w:pPr>
        <w:pStyle w:val="a8"/>
        <w:widowControl w:val="0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 xml:space="preserve">Рассчитайте консолидированную нераспределенную прибыль группы </w:t>
      </w:r>
      <w:r w:rsidRPr="00FA47AD">
        <w:rPr>
          <w:rFonts w:ascii="Arial" w:hAnsi="Arial" w:cs="Arial"/>
          <w:bCs/>
          <w:sz w:val="20"/>
          <w:szCs w:val="20"/>
        </w:rPr>
        <w:t>компаний</w:t>
      </w:r>
      <w:r w:rsidRPr="00FA47AD">
        <w:rPr>
          <w:rFonts w:ascii="Arial" w:hAnsi="Arial" w:cs="Arial"/>
          <w:sz w:val="20"/>
          <w:szCs w:val="20"/>
        </w:rPr>
        <w:t xml:space="preserve"> «Альфа» на отчетную дату;</w:t>
      </w:r>
    </w:p>
    <w:p w14:paraId="4A0DC8F7" w14:textId="77777777" w:rsidR="00FA47AD" w:rsidRPr="00FA47AD" w:rsidRDefault="00FA47AD" w:rsidP="00FA47AD">
      <w:pPr>
        <w:pStyle w:val="a8"/>
        <w:widowControl w:val="0"/>
        <w:numPr>
          <w:ilvl w:val="0"/>
          <w:numId w:val="44"/>
        </w:numPr>
        <w:tabs>
          <w:tab w:val="left" w:pos="426"/>
          <w:tab w:val="left" w:pos="567"/>
        </w:tabs>
        <w:spacing w:after="0" w:line="240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FA47AD">
        <w:rPr>
          <w:rFonts w:ascii="Arial" w:hAnsi="Arial" w:cs="Arial"/>
          <w:bCs/>
          <w:sz w:val="20"/>
          <w:szCs w:val="20"/>
        </w:rPr>
        <w:t>Составьте консолидированный отчет о финансовом положении группы компаний «Альфа» на отчетную дату.</w:t>
      </w:r>
    </w:p>
    <w:p w14:paraId="0DE37769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A68BC27" w14:textId="4490BC55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FA47AD">
        <w:rPr>
          <w:rFonts w:ascii="Arial" w:hAnsi="Arial" w:cs="Arial"/>
          <w:b/>
          <w:bCs/>
          <w:sz w:val="20"/>
          <w:szCs w:val="20"/>
          <w:u w:val="single"/>
        </w:rPr>
        <w:t xml:space="preserve">Решение </w:t>
      </w:r>
      <w:r w:rsidRPr="00FA47AD">
        <w:rPr>
          <w:rFonts w:ascii="Arial" w:hAnsi="Arial" w:cs="Arial"/>
          <w:b/>
          <w:bCs/>
          <w:sz w:val="20"/>
          <w:szCs w:val="20"/>
          <w:u w:val="single"/>
        </w:rPr>
        <w:t>задачи 1:</w:t>
      </w:r>
    </w:p>
    <w:p w14:paraId="4F07092C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47AD">
        <w:rPr>
          <w:rFonts w:ascii="Arial" w:hAnsi="Arial" w:cs="Arial"/>
          <w:b/>
          <w:bCs/>
          <w:sz w:val="20"/>
          <w:szCs w:val="20"/>
        </w:rPr>
        <w:t>1. Определение структуры группы и расчет стоимости инвестиции в компанию «Дельта» (4 балла)</w:t>
      </w:r>
    </w:p>
    <w:p w14:paraId="5BF7B121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>Всего количество размещенных акций компании «Дельта» = 40 000 тыс. / 4 тыс. = 10 000 штук простых акций.</w:t>
      </w:r>
    </w:p>
    <w:p w14:paraId="48531827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>Доля владения к</w:t>
      </w:r>
      <w:r w:rsidRPr="00FA47AD">
        <w:rPr>
          <w:rFonts w:ascii="Arial" w:hAnsi="Arial" w:cs="Arial"/>
          <w:bCs/>
          <w:sz w:val="20"/>
          <w:szCs w:val="20"/>
        </w:rPr>
        <w:t xml:space="preserve">омпании </w:t>
      </w:r>
      <w:r w:rsidRPr="00FA47AD">
        <w:rPr>
          <w:rFonts w:ascii="Arial" w:hAnsi="Arial" w:cs="Arial"/>
          <w:sz w:val="20"/>
          <w:szCs w:val="20"/>
          <w:lang w:eastAsia="ru-RU"/>
        </w:rPr>
        <w:t xml:space="preserve">«Альфа» </w:t>
      </w:r>
      <w:r w:rsidRPr="00FA47AD">
        <w:rPr>
          <w:rFonts w:ascii="Arial" w:hAnsi="Arial" w:cs="Arial"/>
          <w:sz w:val="20"/>
          <w:szCs w:val="20"/>
        </w:rPr>
        <w:t>в капитале компании «Дельта» составляет 80 % (8 000/ 10 000).</w:t>
      </w:r>
    </w:p>
    <w:p w14:paraId="36D26FDA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 xml:space="preserve">Т.к. компания </w:t>
      </w:r>
      <w:r w:rsidRPr="00FA47AD">
        <w:rPr>
          <w:rFonts w:ascii="Arial" w:hAnsi="Arial" w:cs="Arial"/>
          <w:sz w:val="20"/>
          <w:szCs w:val="20"/>
          <w:lang w:eastAsia="ru-RU"/>
        </w:rPr>
        <w:t xml:space="preserve">«Альфа» приобрела </w:t>
      </w:r>
      <w:r w:rsidRPr="00FA47AD">
        <w:rPr>
          <w:rFonts w:ascii="Arial" w:hAnsi="Arial" w:cs="Arial"/>
          <w:sz w:val="20"/>
          <w:szCs w:val="20"/>
        </w:rPr>
        <w:t>контроль над компанией «Дельта», то она является материнской компанией с долей владения 80 %,</w:t>
      </w:r>
      <w:r w:rsidRPr="00FA47AD">
        <w:rPr>
          <w:rFonts w:ascii="Arial" w:hAnsi="Arial" w:cs="Arial"/>
          <w:sz w:val="20"/>
          <w:szCs w:val="20"/>
          <w:lang w:eastAsia="ru-RU"/>
        </w:rPr>
        <w:t xml:space="preserve"> компания «Дельта» - дочерняя компания, с</w:t>
      </w:r>
      <w:r w:rsidRPr="00FA47AD">
        <w:rPr>
          <w:rFonts w:ascii="Arial" w:hAnsi="Arial" w:cs="Arial"/>
          <w:sz w:val="20"/>
          <w:szCs w:val="20"/>
        </w:rPr>
        <w:t>рок владения – 2 года.</w:t>
      </w:r>
    </w:p>
    <w:p w14:paraId="4219D650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 xml:space="preserve">Стоимость инвестиции в компанию «Дельта» для расчета гудвилла учитывается по фактической стоимости и составит 150 000 тыс. тенге (152 000 тыс. – 2 000 тыс.). Затраты по сделке в сумме 2 000 тыс. тенге в соответствии </w:t>
      </w:r>
      <w:r w:rsidRPr="00FA47AD">
        <w:rPr>
          <w:rFonts w:ascii="Arial" w:hAnsi="Arial" w:cs="Arial"/>
          <w:sz w:val="20"/>
          <w:szCs w:val="20"/>
        </w:rPr>
        <w:lastRenderedPageBreak/>
        <w:t>с МСФО (</w:t>
      </w:r>
      <w:r w:rsidRPr="00FA47AD">
        <w:rPr>
          <w:rFonts w:ascii="Arial" w:hAnsi="Arial" w:cs="Arial"/>
          <w:sz w:val="20"/>
          <w:szCs w:val="20"/>
          <w:lang w:val="en-US"/>
        </w:rPr>
        <w:t>I</w:t>
      </w:r>
      <w:r w:rsidRPr="00FA47AD">
        <w:rPr>
          <w:rFonts w:ascii="Arial" w:hAnsi="Arial" w:cs="Arial"/>
          <w:sz w:val="20"/>
          <w:szCs w:val="20"/>
        </w:rPr>
        <w:t>А</w:t>
      </w:r>
      <w:r w:rsidRPr="00FA47AD">
        <w:rPr>
          <w:rFonts w:ascii="Arial" w:hAnsi="Arial" w:cs="Arial"/>
          <w:sz w:val="20"/>
          <w:szCs w:val="20"/>
          <w:lang w:val="en-US"/>
        </w:rPr>
        <w:t>S</w:t>
      </w:r>
      <w:r w:rsidRPr="00FA47AD">
        <w:rPr>
          <w:rFonts w:ascii="Arial" w:hAnsi="Arial" w:cs="Arial"/>
          <w:sz w:val="20"/>
          <w:szCs w:val="20"/>
        </w:rPr>
        <w:t>) 27 «Отдельная финансовая отчетность» списываются на расходы периода.</w:t>
      </w:r>
    </w:p>
    <w:p w14:paraId="743F85EA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4014D74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ind w:left="66"/>
        <w:rPr>
          <w:rFonts w:ascii="Arial" w:hAnsi="Arial" w:cs="Arial"/>
          <w:b/>
          <w:bCs/>
          <w:sz w:val="20"/>
          <w:szCs w:val="20"/>
        </w:rPr>
      </w:pPr>
      <w:r w:rsidRPr="00FA47AD">
        <w:rPr>
          <w:rFonts w:ascii="Arial" w:hAnsi="Arial" w:cs="Arial"/>
          <w:b/>
          <w:sz w:val="20"/>
          <w:szCs w:val="20"/>
          <w:lang w:eastAsia="ru-RU"/>
        </w:rPr>
        <w:t>2. Расчет гудвилла и доли неконтролирующих акционеров</w:t>
      </w:r>
    </w:p>
    <w:p w14:paraId="01054744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47AD">
        <w:rPr>
          <w:rFonts w:ascii="Arial" w:hAnsi="Arial" w:cs="Arial"/>
          <w:b/>
          <w:bCs/>
          <w:sz w:val="20"/>
          <w:szCs w:val="20"/>
        </w:rPr>
        <w:t xml:space="preserve"> Расчет справедливой стоимости чистых активов компании «</w:t>
      </w:r>
      <w:r w:rsidRPr="00FA47AD">
        <w:rPr>
          <w:rFonts w:ascii="Arial" w:hAnsi="Arial" w:cs="Arial"/>
          <w:b/>
          <w:sz w:val="20"/>
          <w:szCs w:val="20"/>
        </w:rPr>
        <w:t>Дельта</w:t>
      </w:r>
      <w:r w:rsidRPr="00FA47AD">
        <w:rPr>
          <w:rFonts w:ascii="Arial" w:hAnsi="Arial" w:cs="Arial"/>
          <w:b/>
          <w:bCs/>
          <w:sz w:val="20"/>
          <w:szCs w:val="20"/>
        </w:rPr>
        <w:t>» (6 балла)</w:t>
      </w:r>
    </w:p>
    <w:p w14:paraId="428BB34D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46A6246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632"/>
        <w:gridCol w:w="1345"/>
        <w:gridCol w:w="1559"/>
      </w:tblGrid>
      <w:tr w:rsidR="00FA47AD" w:rsidRPr="00FA47AD" w14:paraId="65145ABB" w14:textId="77777777" w:rsidTr="00B97B0B">
        <w:tc>
          <w:tcPr>
            <w:tcW w:w="5103" w:type="dxa"/>
          </w:tcPr>
          <w:p w14:paraId="0048D972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2" w:type="dxa"/>
          </w:tcPr>
          <w:p w14:paraId="05CA9EDE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</w:rPr>
              <w:t>Дата отчета</w:t>
            </w:r>
          </w:p>
        </w:tc>
        <w:tc>
          <w:tcPr>
            <w:tcW w:w="1345" w:type="dxa"/>
          </w:tcPr>
          <w:p w14:paraId="493D63D2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</w:rPr>
              <w:t>Дата приобретения</w:t>
            </w:r>
          </w:p>
        </w:tc>
        <w:tc>
          <w:tcPr>
            <w:tcW w:w="1559" w:type="dxa"/>
          </w:tcPr>
          <w:p w14:paraId="532B47D7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Изменения </w:t>
            </w:r>
          </w:p>
          <w:p w14:paraId="3E6FE0EB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</w:rPr>
              <w:t>за 2 года</w:t>
            </w:r>
          </w:p>
        </w:tc>
      </w:tr>
      <w:tr w:rsidR="00FA47AD" w:rsidRPr="00FA47AD" w14:paraId="454A0411" w14:textId="77777777" w:rsidTr="00B97B0B">
        <w:tc>
          <w:tcPr>
            <w:tcW w:w="5103" w:type="dxa"/>
          </w:tcPr>
          <w:p w14:paraId="58E99D16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 xml:space="preserve">Акционерный капитал  </w:t>
            </w:r>
          </w:p>
        </w:tc>
        <w:tc>
          <w:tcPr>
            <w:tcW w:w="1632" w:type="dxa"/>
          </w:tcPr>
          <w:p w14:paraId="153C3714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47AD">
              <w:rPr>
                <w:rFonts w:ascii="Arial" w:hAnsi="Arial" w:cs="Arial"/>
                <w:bCs/>
                <w:sz w:val="20"/>
                <w:szCs w:val="20"/>
              </w:rPr>
              <w:t>40 000</w:t>
            </w:r>
          </w:p>
        </w:tc>
        <w:tc>
          <w:tcPr>
            <w:tcW w:w="1345" w:type="dxa"/>
          </w:tcPr>
          <w:p w14:paraId="4219A4D3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47AD">
              <w:rPr>
                <w:rFonts w:ascii="Arial" w:hAnsi="Arial" w:cs="Arial"/>
                <w:bCs/>
                <w:sz w:val="20"/>
                <w:szCs w:val="20"/>
              </w:rPr>
              <w:t>40 000</w:t>
            </w:r>
          </w:p>
        </w:tc>
        <w:tc>
          <w:tcPr>
            <w:tcW w:w="1559" w:type="dxa"/>
          </w:tcPr>
          <w:p w14:paraId="6CD51315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47AD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A47AD" w:rsidRPr="00FA47AD" w14:paraId="28A15CE2" w14:textId="77777777" w:rsidTr="00B97B0B">
        <w:tc>
          <w:tcPr>
            <w:tcW w:w="5103" w:type="dxa"/>
          </w:tcPr>
          <w:p w14:paraId="438AC855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>Эмиссионный доход</w:t>
            </w:r>
          </w:p>
        </w:tc>
        <w:tc>
          <w:tcPr>
            <w:tcW w:w="1632" w:type="dxa"/>
          </w:tcPr>
          <w:p w14:paraId="3E343BA5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47AD">
              <w:rPr>
                <w:rFonts w:ascii="Arial" w:hAnsi="Arial" w:cs="Arial"/>
                <w:bCs/>
                <w:sz w:val="20"/>
                <w:szCs w:val="20"/>
              </w:rPr>
              <w:t>30 000</w:t>
            </w:r>
          </w:p>
        </w:tc>
        <w:tc>
          <w:tcPr>
            <w:tcW w:w="1345" w:type="dxa"/>
          </w:tcPr>
          <w:p w14:paraId="74E10FD1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47AD">
              <w:rPr>
                <w:rFonts w:ascii="Arial" w:hAnsi="Arial" w:cs="Arial"/>
                <w:bCs/>
                <w:sz w:val="20"/>
                <w:szCs w:val="20"/>
              </w:rPr>
              <w:t>30 000</w:t>
            </w:r>
          </w:p>
        </w:tc>
        <w:tc>
          <w:tcPr>
            <w:tcW w:w="1559" w:type="dxa"/>
          </w:tcPr>
          <w:p w14:paraId="7928ADD2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47AD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A47AD" w:rsidRPr="00FA47AD" w14:paraId="57897FCD" w14:textId="77777777" w:rsidTr="00B97B0B">
        <w:tc>
          <w:tcPr>
            <w:tcW w:w="5103" w:type="dxa"/>
          </w:tcPr>
          <w:p w14:paraId="51750CDD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1632" w:type="dxa"/>
          </w:tcPr>
          <w:p w14:paraId="127B4E0F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47AD">
              <w:rPr>
                <w:rFonts w:ascii="Arial" w:hAnsi="Arial" w:cs="Arial"/>
                <w:bCs/>
                <w:sz w:val="20"/>
                <w:szCs w:val="20"/>
              </w:rPr>
              <w:t>100 000</w:t>
            </w:r>
          </w:p>
        </w:tc>
        <w:tc>
          <w:tcPr>
            <w:tcW w:w="1345" w:type="dxa"/>
          </w:tcPr>
          <w:p w14:paraId="1F6E4BC6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47AD">
              <w:rPr>
                <w:rFonts w:ascii="Arial" w:hAnsi="Arial" w:cs="Arial"/>
                <w:bCs/>
                <w:sz w:val="20"/>
                <w:szCs w:val="20"/>
              </w:rPr>
              <w:t>70 000</w:t>
            </w:r>
          </w:p>
        </w:tc>
        <w:tc>
          <w:tcPr>
            <w:tcW w:w="1559" w:type="dxa"/>
          </w:tcPr>
          <w:p w14:paraId="655DB8DA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47AD">
              <w:rPr>
                <w:rFonts w:ascii="Arial" w:hAnsi="Arial" w:cs="Arial"/>
                <w:bCs/>
                <w:sz w:val="20"/>
                <w:szCs w:val="20"/>
              </w:rPr>
              <w:t>30 000</w:t>
            </w:r>
          </w:p>
        </w:tc>
      </w:tr>
      <w:tr w:rsidR="00FA47AD" w:rsidRPr="00FA47AD" w14:paraId="0650F701" w14:textId="77777777" w:rsidTr="00B97B0B">
        <w:tc>
          <w:tcPr>
            <w:tcW w:w="5103" w:type="dxa"/>
          </w:tcPr>
          <w:p w14:paraId="50F8B7EF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A47AD">
              <w:rPr>
                <w:rFonts w:ascii="Arial" w:hAnsi="Arial" w:cs="Arial"/>
                <w:i/>
                <w:sz w:val="20"/>
                <w:szCs w:val="20"/>
              </w:rPr>
              <w:t>Корректировки до справедливой стоимости</w:t>
            </w:r>
          </w:p>
        </w:tc>
        <w:tc>
          <w:tcPr>
            <w:tcW w:w="1632" w:type="dxa"/>
          </w:tcPr>
          <w:p w14:paraId="70B52B35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5" w:type="dxa"/>
          </w:tcPr>
          <w:p w14:paraId="714772DB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0E3D42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A47AD" w:rsidRPr="00FA47AD" w14:paraId="175FFE2D" w14:textId="77777777" w:rsidTr="00B97B0B">
        <w:tc>
          <w:tcPr>
            <w:tcW w:w="5103" w:type="dxa"/>
          </w:tcPr>
          <w:p w14:paraId="6B2095A9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>- основные средства</w:t>
            </w:r>
          </w:p>
        </w:tc>
        <w:tc>
          <w:tcPr>
            <w:tcW w:w="1632" w:type="dxa"/>
          </w:tcPr>
          <w:p w14:paraId="5C1A6C5A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47AD">
              <w:rPr>
                <w:rFonts w:ascii="Arial" w:hAnsi="Arial" w:cs="Arial"/>
                <w:bCs/>
                <w:sz w:val="20"/>
                <w:szCs w:val="20"/>
              </w:rPr>
              <w:t>20 000</w:t>
            </w:r>
          </w:p>
        </w:tc>
        <w:tc>
          <w:tcPr>
            <w:tcW w:w="1345" w:type="dxa"/>
          </w:tcPr>
          <w:p w14:paraId="7CBBB18D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47AD">
              <w:rPr>
                <w:rFonts w:ascii="Arial" w:hAnsi="Arial" w:cs="Arial"/>
                <w:bCs/>
                <w:sz w:val="20"/>
                <w:szCs w:val="20"/>
              </w:rPr>
              <w:t>20 000</w:t>
            </w:r>
          </w:p>
        </w:tc>
        <w:tc>
          <w:tcPr>
            <w:tcW w:w="1559" w:type="dxa"/>
          </w:tcPr>
          <w:p w14:paraId="47976DE6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47AD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A47AD" w:rsidRPr="00FA47AD" w14:paraId="128224E3" w14:textId="77777777" w:rsidTr="00B97B0B">
        <w:tc>
          <w:tcPr>
            <w:tcW w:w="5103" w:type="dxa"/>
          </w:tcPr>
          <w:p w14:paraId="58A6D438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>доп. износ</w:t>
            </w:r>
          </w:p>
          <w:p w14:paraId="13285A50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 xml:space="preserve">20 000/5 </w:t>
            </w:r>
            <w:proofErr w:type="gramStart"/>
            <w:r w:rsidRPr="00FA47AD">
              <w:rPr>
                <w:rFonts w:ascii="Arial" w:hAnsi="Arial" w:cs="Arial"/>
                <w:sz w:val="20"/>
                <w:szCs w:val="20"/>
              </w:rPr>
              <w:t>лет  х</w:t>
            </w:r>
            <w:proofErr w:type="gramEnd"/>
            <w:r w:rsidRPr="00FA47AD">
              <w:rPr>
                <w:rFonts w:ascii="Arial" w:hAnsi="Arial" w:cs="Arial"/>
                <w:sz w:val="20"/>
                <w:szCs w:val="20"/>
              </w:rPr>
              <w:t xml:space="preserve"> 2 года</w:t>
            </w:r>
          </w:p>
        </w:tc>
        <w:tc>
          <w:tcPr>
            <w:tcW w:w="1632" w:type="dxa"/>
          </w:tcPr>
          <w:p w14:paraId="0E1D6D1B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47AD">
              <w:rPr>
                <w:rFonts w:ascii="Arial" w:hAnsi="Arial" w:cs="Arial"/>
                <w:bCs/>
                <w:sz w:val="20"/>
                <w:szCs w:val="20"/>
              </w:rPr>
              <w:t>(8 000)</w:t>
            </w:r>
          </w:p>
        </w:tc>
        <w:tc>
          <w:tcPr>
            <w:tcW w:w="1345" w:type="dxa"/>
          </w:tcPr>
          <w:p w14:paraId="19EF6793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651FD0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47AD">
              <w:rPr>
                <w:rFonts w:ascii="Arial" w:hAnsi="Arial" w:cs="Arial"/>
                <w:bCs/>
                <w:sz w:val="20"/>
                <w:szCs w:val="20"/>
              </w:rPr>
              <w:t>(8 000)</w:t>
            </w:r>
          </w:p>
        </w:tc>
      </w:tr>
      <w:tr w:rsidR="00FA47AD" w:rsidRPr="00FA47AD" w14:paraId="7CCEBEB4" w14:textId="77777777" w:rsidTr="00B97B0B">
        <w:tc>
          <w:tcPr>
            <w:tcW w:w="5103" w:type="dxa"/>
          </w:tcPr>
          <w:p w14:paraId="25CDE664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>- запасы</w:t>
            </w:r>
          </w:p>
        </w:tc>
        <w:tc>
          <w:tcPr>
            <w:tcW w:w="1632" w:type="dxa"/>
          </w:tcPr>
          <w:p w14:paraId="670C6092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47A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</w:tcPr>
          <w:p w14:paraId="60E19D80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47AD">
              <w:rPr>
                <w:rFonts w:ascii="Arial" w:hAnsi="Arial" w:cs="Arial"/>
                <w:bCs/>
                <w:sz w:val="20"/>
                <w:szCs w:val="20"/>
              </w:rPr>
              <w:t>5 000</w:t>
            </w:r>
          </w:p>
        </w:tc>
        <w:tc>
          <w:tcPr>
            <w:tcW w:w="1559" w:type="dxa"/>
          </w:tcPr>
          <w:p w14:paraId="4A6416E2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47AD">
              <w:rPr>
                <w:rFonts w:ascii="Arial" w:hAnsi="Arial" w:cs="Arial"/>
                <w:bCs/>
                <w:sz w:val="20"/>
                <w:szCs w:val="20"/>
              </w:rPr>
              <w:t>(5 000)</w:t>
            </w:r>
          </w:p>
        </w:tc>
      </w:tr>
      <w:tr w:rsidR="00FA47AD" w:rsidRPr="00FA47AD" w14:paraId="2B2E4560" w14:textId="77777777" w:rsidTr="00B97B0B">
        <w:tc>
          <w:tcPr>
            <w:tcW w:w="5103" w:type="dxa"/>
          </w:tcPr>
          <w:p w14:paraId="22770118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 xml:space="preserve">Корректировка нереализованной прибыли в </w:t>
            </w:r>
            <w:proofErr w:type="gramStart"/>
            <w:r w:rsidRPr="00FA47AD">
              <w:rPr>
                <w:rFonts w:ascii="Arial" w:hAnsi="Arial" w:cs="Arial"/>
                <w:sz w:val="20"/>
                <w:szCs w:val="20"/>
              </w:rPr>
              <w:t xml:space="preserve">запасах  </w:t>
            </w:r>
            <w:r w:rsidRPr="00FA47AD">
              <w:rPr>
                <w:rFonts w:ascii="Arial" w:hAnsi="Arial" w:cs="Arial"/>
                <w:i/>
                <w:sz w:val="20"/>
                <w:szCs w:val="20"/>
              </w:rPr>
              <w:t>120</w:t>
            </w:r>
            <w:proofErr w:type="gramEnd"/>
            <w:r w:rsidRPr="00FA47AD">
              <w:rPr>
                <w:rFonts w:ascii="Arial" w:hAnsi="Arial" w:cs="Arial"/>
                <w:i/>
                <w:sz w:val="20"/>
                <w:szCs w:val="20"/>
              </w:rPr>
              <w:t xml:space="preserve"> 000 *20%/120% *40%</w:t>
            </w:r>
          </w:p>
        </w:tc>
        <w:tc>
          <w:tcPr>
            <w:tcW w:w="1632" w:type="dxa"/>
          </w:tcPr>
          <w:p w14:paraId="4A71B961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47AD">
              <w:rPr>
                <w:rFonts w:ascii="Arial" w:hAnsi="Arial" w:cs="Arial"/>
                <w:bCs/>
                <w:sz w:val="20"/>
                <w:szCs w:val="20"/>
              </w:rPr>
              <w:t>(8 000)</w:t>
            </w:r>
          </w:p>
        </w:tc>
        <w:tc>
          <w:tcPr>
            <w:tcW w:w="1345" w:type="dxa"/>
          </w:tcPr>
          <w:p w14:paraId="07E198E8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B3A783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47AD">
              <w:rPr>
                <w:rFonts w:ascii="Arial" w:hAnsi="Arial" w:cs="Arial"/>
                <w:bCs/>
                <w:sz w:val="20"/>
                <w:szCs w:val="20"/>
              </w:rPr>
              <w:t>(8 000)</w:t>
            </w:r>
          </w:p>
        </w:tc>
      </w:tr>
      <w:tr w:rsidR="00FA47AD" w:rsidRPr="00FA47AD" w14:paraId="150C4134" w14:textId="77777777" w:rsidTr="00B97B0B">
        <w:tc>
          <w:tcPr>
            <w:tcW w:w="5103" w:type="dxa"/>
          </w:tcPr>
          <w:p w14:paraId="29284639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47AD">
              <w:rPr>
                <w:rFonts w:ascii="Arial" w:hAnsi="Arial" w:cs="Arial"/>
                <w:b/>
                <w:i/>
                <w:sz w:val="20"/>
                <w:szCs w:val="20"/>
              </w:rPr>
              <w:t>Всего сумма корректировок</w:t>
            </w:r>
          </w:p>
        </w:tc>
        <w:tc>
          <w:tcPr>
            <w:tcW w:w="1632" w:type="dxa"/>
          </w:tcPr>
          <w:p w14:paraId="091AC417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A47A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4 000</w:t>
            </w:r>
          </w:p>
        </w:tc>
        <w:tc>
          <w:tcPr>
            <w:tcW w:w="1345" w:type="dxa"/>
          </w:tcPr>
          <w:p w14:paraId="62E14F7D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A47A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25 000</w:t>
            </w:r>
          </w:p>
        </w:tc>
        <w:tc>
          <w:tcPr>
            <w:tcW w:w="1559" w:type="dxa"/>
          </w:tcPr>
          <w:p w14:paraId="78B363E5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A47A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- 21 000</w:t>
            </w:r>
          </w:p>
        </w:tc>
      </w:tr>
      <w:tr w:rsidR="00FA47AD" w:rsidRPr="00FA47AD" w14:paraId="18D2E6DD" w14:textId="77777777" w:rsidTr="00B97B0B">
        <w:tc>
          <w:tcPr>
            <w:tcW w:w="5103" w:type="dxa"/>
          </w:tcPr>
          <w:p w14:paraId="122E28DB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>ОНО (20 %)</w:t>
            </w:r>
          </w:p>
        </w:tc>
        <w:tc>
          <w:tcPr>
            <w:tcW w:w="1632" w:type="dxa"/>
          </w:tcPr>
          <w:p w14:paraId="0FE21F8B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47AD">
              <w:rPr>
                <w:rFonts w:ascii="Arial" w:hAnsi="Arial" w:cs="Arial"/>
                <w:bCs/>
                <w:sz w:val="20"/>
                <w:szCs w:val="20"/>
              </w:rPr>
              <w:t>(800)</w:t>
            </w:r>
          </w:p>
        </w:tc>
        <w:tc>
          <w:tcPr>
            <w:tcW w:w="1345" w:type="dxa"/>
          </w:tcPr>
          <w:p w14:paraId="70E0E3FF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47AD">
              <w:rPr>
                <w:rFonts w:ascii="Arial" w:hAnsi="Arial" w:cs="Arial"/>
                <w:bCs/>
                <w:sz w:val="20"/>
                <w:szCs w:val="20"/>
              </w:rPr>
              <w:t>(5 000)</w:t>
            </w:r>
          </w:p>
        </w:tc>
        <w:tc>
          <w:tcPr>
            <w:tcW w:w="1559" w:type="dxa"/>
          </w:tcPr>
          <w:p w14:paraId="7E9798EE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47AD">
              <w:rPr>
                <w:rFonts w:ascii="Arial" w:hAnsi="Arial" w:cs="Arial"/>
                <w:bCs/>
                <w:sz w:val="20"/>
                <w:szCs w:val="20"/>
              </w:rPr>
              <w:t>4 200</w:t>
            </w:r>
          </w:p>
        </w:tc>
      </w:tr>
      <w:tr w:rsidR="00FA47AD" w:rsidRPr="00FA47AD" w14:paraId="2A24F24D" w14:textId="77777777" w:rsidTr="00B97B0B">
        <w:tc>
          <w:tcPr>
            <w:tcW w:w="5103" w:type="dxa"/>
          </w:tcPr>
          <w:p w14:paraId="6DEF5E43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47AD">
              <w:rPr>
                <w:rFonts w:ascii="Arial" w:hAnsi="Arial" w:cs="Arial"/>
                <w:b/>
                <w:sz w:val="20"/>
                <w:szCs w:val="20"/>
              </w:rPr>
              <w:t xml:space="preserve">Итого чистые активы </w:t>
            </w:r>
          </w:p>
        </w:tc>
        <w:tc>
          <w:tcPr>
            <w:tcW w:w="1632" w:type="dxa"/>
          </w:tcPr>
          <w:p w14:paraId="1300101A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</w:rPr>
              <w:t>173 200</w:t>
            </w:r>
          </w:p>
        </w:tc>
        <w:tc>
          <w:tcPr>
            <w:tcW w:w="1345" w:type="dxa"/>
          </w:tcPr>
          <w:p w14:paraId="04766E52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</w:rPr>
              <w:t>160 000</w:t>
            </w:r>
          </w:p>
        </w:tc>
        <w:tc>
          <w:tcPr>
            <w:tcW w:w="1559" w:type="dxa"/>
          </w:tcPr>
          <w:p w14:paraId="4E72EE18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</w:rPr>
              <w:t>13 200</w:t>
            </w:r>
          </w:p>
        </w:tc>
      </w:tr>
    </w:tbl>
    <w:p w14:paraId="667036CF" w14:textId="77777777" w:rsidR="00FA47AD" w:rsidRPr="00FA47AD" w:rsidRDefault="00FA47AD" w:rsidP="00FA47A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</w:p>
    <w:p w14:paraId="79F37DEF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FA47AD">
        <w:rPr>
          <w:rFonts w:ascii="Arial" w:hAnsi="Arial" w:cs="Arial"/>
          <w:b/>
          <w:sz w:val="20"/>
          <w:szCs w:val="20"/>
        </w:rPr>
        <w:t>Расчет гудвилла компании «Дельта» (2 балла)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58"/>
        <w:gridCol w:w="1841"/>
      </w:tblGrid>
      <w:tr w:rsidR="00FA47AD" w:rsidRPr="00FA47AD" w14:paraId="2075FEF9" w14:textId="77777777" w:rsidTr="00B97B0B">
        <w:trPr>
          <w:jc w:val="center"/>
        </w:trPr>
        <w:tc>
          <w:tcPr>
            <w:tcW w:w="6858" w:type="dxa"/>
          </w:tcPr>
          <w:p w14:paraId="0D3338C2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>Стоимость инвестиций в компанию «Дельта»</w:t>
            </w:r>
          </w:p>
        </w:tc>
        <w:tc>
          <w:tcPr>
            <w:tcW w:w="1841" w:type="dxa"/>
          </w:tcPr>
          <w:p w14:paraId="01151291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>150 000</w:t>
            </w:r>
          </w:p>
        </w:tc>
      </w:tr>
      <w:tr w:rsidR="00FA47AD" w:rsidRPr="00FA47AD" w14:paraId="2C584AED" w14:textId="77777777" w:rsidTr="00B97B0B">
        <w:trPr>
          <w:jc w:val="center"/>
        </w:trPr>
        <w:tc>
          <w:tcPr>
            <w:tcW w:w="6858" w:type="dxa"/>
          </w:tcPr>
          <w:p w14:paraId="69C35612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>Доля в чистых активах компании «Дельта» на дату приобретения 160</w:t>
            </w:r>
            <w:r w:rsidRPr="00FA47AD">
              <w:rPr>
                <w:rFonts w:ascii="Arial" w:hAnsi="Arial" w:cs="Arial"/>
                <w:i/>
                <w:sz w:val="20"/>
                <w:szCs w:val="20"/>
              </w:rPr>
              <w:t xml:space="preserve"> 000 *80%</w:t>
            </w:r>
          </w:p>
        </w:tc>
        <w:tc>
          <w:tcPr>
            <w:tcW w:w="1841" w:type="dxa"/>
          </w:tcPr>
          <w:p w14:paraId="05C9DE0D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>(128 000)</w:t>
            </w:r>
          </w:p>
        </w:tc>
      </w:tr>
      <w:tr w:rsidR="00FA47AD" w:rsidRPr="00FA47AD" w14:paraId="29663D27" w14:textId="77777777" w:rsidTr="00B97B0B">
        <w:trPr>
          <w:jc w:val="center"/>
        </w:trPr>
        <w:tc>
          <w:tcPr>
            <w:tcW w:w="6858" w:type="dxa"/>
          </w:tcPr>
          <w:p w14:paraId="523F3466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>Гудвилл на дату приобретения</w:t>
            </w:r>
          </w:p>
        </w:tc>
        <w:tc>
          <w:tcPr>
            <w:tcW w:w="1841" w:type="dxa"/>
          </w:tcPr>
          <w:p w14:paraId="5DC9FFC6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>22 000</w:t>
            </w:r>
          </w:p>
        </w:tc>
      </w:tr>
      <w:tr w:rsidR="00FA47AD" w:rsidRPr="00FA47AD" w14:paraId="4C7A269A" w14:textId="77777777" w:rsidTr="00B97B0B">
        <w:trPr>
          <w:jc w:val="center"/>
        </w:trPr>
        <w:tc>
          <w:tcPr>
            <w:tcW w:w="6858" w:type="dxa"/>
          </w:tcPr>
          <w:p w14:paraId="5244BC10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>Обесценение гудвилла 22</w:t>
            </w:r>
            <w:r w:rsidRPr="00FA47AD">
              <w:rPr>
                <w:rFonts w:ascii="Arial" w:hAnsi="Arial" w:cs="Arial"/>
                <w:i/>
                <w:sz w:val="20"/>
                <w:szCs w:val="20"/>
              </w:rPr>
              <w:t> 000 * 25 %</w:t>
            </w:r>
          </w:p>
        </w:tc>
        <w:tc>
          <w:tcPr>
            <w:tcW w:w="1841" w:type="dxa"/>
          </w:tcPr>
          <w:p w14:paraId="31EF82D0" w14:textId="77777777" w:rsidR="00FA47AD" w:rsidRPr="00FA47AD" w:rsidRDefault="00FA47AD" w:rsidP="00B97B0B">
            <w:pPr>
              <w:pStyle w:val="Default"/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47AD">
              <w:rPr>
                <w:rFonts w:ascii="Arial" w:hAnsi="Arial" w:cs="Arial"/>
                <w:color w:val="auto"/>
                <w:sz w:val="20"/>
                <w:szCs w:val="20"/>
              </w:rPr>
              <w:t>(5 500)</w:t>
            </w:r>
          </w:p>
        </w:tc>
      </w:tr>
      <w:tr w:rsidR="00FA47AD" w:rsidRPr="00FA47AD" w14:paraId="28523D7F" w14:textId="77777777" w:rsidTr="00B97B0B">
        <w:trPr>
          <w:jc w:val="center"/>
        </w:trPr>
        <w:tc>
          <w:tcPr>
            <w:tcW w:w="6858" w:type="dxa"/>
          </w:tcPr>
          <w:p w14:paraId="0527AEE7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</w:rPr>
              <w:t>Гудвилл на дату отчетности</w:t>
            </w:r>
          </w:p>
        </w:tc>
        <w:tc>
          <w:tcPr>
            <w:tcW w:w="1841" w:type="dxa"/>
          </w:tcPr>
          <w:p w14:paraId="5E6D75EF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</w:rPr>
              <w:t>16 500</w:t>
            </w:r>
          </w:p>
        </w:tc>
      </w:tr>
    </w:tbl>
    <w:p w14:paraId="760E0BA6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3E1C955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FA47AD">
        <w:rPr>
          <w:rFonts w:ascii="Arial" w:hAnsi="Arial" w:cs="Arial"/>
          <w:b/>
          <w:sz w:val="20"/>
          <w:szCs w:val="20"/>
        </w:rPr>
        <w:t>Доля неконтролирующих акционеров</w:t>
      </w:r>
      <w:r w:rsidRPr="00FA47AD">
        <w:rPr>
          <w:rFonts w:ascii="Arial" w:hAnsi="Arial" w:cs="Arial"/>
          <w:sz w:val="20"/>
          <w:szCs w:val="20"/>
        </w:rPr>
        <w:t xml:space="preserve"> </w:t>
      </w:r>
      <w:r w:rsidRPr="00FA47AD">
        <w:rPr>
          <w:rFonts w:ascii="Arial" w:hAnsi="Arial" w:cs="Arial"/>
          <w:b/>
          <w:sz w:val="20"/>
          <w:szCs w:val="20"/>
        </w:rPr>
        <w:t xml:space="preserve">на отчетную дату = </w:t>
      </w:r>
      <w:r w:rsidRPr="00FA47AD">
        <w:rPr>
          <w:rFonts w:ascii="Arial" w:hAnsi="Arial" w:cs="Arial"/>
          <w:sz w:val="20"/>
          <w:szCs w:val="20"/>
        </w:rPr>
        <w:t xml:space="preserve">173 200 * 20 % = 34 640    </w:t>
      </w:r>
      <w:proofErr w:type="gramStart"/>
      <w:r w:rsidRPr="00FA47AD">
        <w:rPr>
          <w:rFonts w:ascii="Arial" w:hAnsi="Arial" w:cs="Arial"/>
          <w:sz w:val="20"/>
          <w:szCs w:val="20"/>
        </w:rPr>
        <w:t xml:space="preserve">   </w:t>
      </w:r>
      <w:r w:rsidRPr="00FA47AD">
        <w:rPr>
          <w:rFonts w:ascii="Arial" w:hAnsi="Arial" w:cs="Arial"/>
          <w:b/>
          <w:sz w:val="20"/>
          <w:szCs w:val="20"/>
        </w:rPr>
        <w:t>(</w:t>
      </w:r>
      <w:proofErr w:type="gramEnd"/>
      <w:r w:rsidRPr="00FA47AD">
        <w:rPr>
          <w:rFonts w:ascii="Arial" w:hAnsi="Arial" w:cs="Arial"/>
          <w:b/>
          <w:sz w:val="20"/>
          <w:szCs w:val="20"/>
        </w:rPr>
        <w:t>1 балл)</w:t>
      </w:r>
    </w:p>
    <w:p w14:paraId="57F57641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EC6742D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47AD">
        <w:rPr>
          <w:rFonts w:ascii="Arial" w:hAnsi="Arial" w:cs="Arial"/>
          <w:b/>
          <w:sz w:val="20"/>
          <w:szCs w:val="20"/>
        </w:rPr>
        <w:t>3. Расчет стоимости долгосрочных заимствований компании «Альфа» (4 балла)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3"/>
        <w:gridCol w:w="1832"/>
      </w:tblGrid>
      <w:tr w:rsidR="00FA47AD" w:rsidRPr="00FA47AD" w14:paraId="625DB34A" w14:textId="77777777" w:rsidTr="00B97B0B">
        <w:trPr>
          <w:jc w:val="center"/>
        </w:trPr>
        <w:tc>
          <w:tcPr>
            <w:tcW w:w="7033" w:type="dxa"/>
          </w:tcPr>
          <w:p w14:paraId="1E63D703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>Стоимость выпущенных облигаций на 01.01.2024 г.</w:t>
            </w:r>
          </w:p>
        </w:tc>
        <w:tc>
          <w:tcPr>
            <w:tcW w:w="1832" w:type="dxa"/>
          </w:tcPr>
          <w:p w14:paraId="773C60E2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>40 000</w:t>
            </w:r>
          </w:p>
        </w:tc>
      </w:tr>
      <w:tr w:rsidR="00FA47AD" w:rsidRPr="00FA47AD" w14:paraId="1C26D552" w14:textId="77777777" w:rsidTr="00B97B0B">
        <w:trPr>
          <w:jc w:val="center"/>
        </w:trPr>
        <w:tc>
          <w:tcPr>
            <w:tcW w:w="7033" w:type="dxa"/>
          </w:tcPr>
          <w:p w14:paraId="3FB3FB05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>Уменьшение стоимости облигаций на расходы по выпуску</w:t>
            </w:r>
          </w:p>
        </w:tc>
        <w:tc>
          <w:tcPr>
            <w:tcW w:w="1832" w:type="dxa"/>
          </w:tcPr>
          <w:p w14:paraId="76B1C02F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>(1 000)</w:t>
            </w:r>
          </w:p>
        </w:tc>
      </w:tr>
      <w:tr w:rsidR="00FA47AD" w:rsidRPr="00FA47AD" w14:paraId="397C110D" w14:textId="77777777" w:rsidTr="00B97B0B">
        <w:trPr>
          <w:trHeight w:val="205"/>
          <w:jc w:val="center"/>
        </w:trPr>
        <w:tc>
          <w:tcPr>
            <w:tcW w:w="7033" w:type="dxa"/>
          </w:tcPr>
          <w:p w14:paraId="18D26336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>Расходы по вознаграждению 39</w:t>
            </w:r>
            <w:r w:rsidRPr="00FA47AD">
              <w:rPr>
                <w:rFonts w:ascii="Arial" w:hAnsi="Arial" w:cs="Arial"/>
                <w:i/>
                <w:sz w:val="20"/>
                <w:szCs w:val="20"/>
              </w:rPr>
              <w:t> 000 * 8%</w:t>
            </w:r>
          </w:p>
        </w:tc>
        <w:tc>
          <w:tcPr>
            <w:tcW w:w="1832" w:type="dxa"/>
          </w:tcPr>
          <w:p w14:paraId="5A34DFD7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>3 120</w:t>
            </w:r>
          </w:p>
        </w:tc>
      </w:tr>
      <w:tr w:rsidR="00FA47AD" w:rsidRPr="00FA47AD" w14:paraId="69A30714" w14:textId="77777777" w:rsidTr="00B97B0B">
        <w:trPr>
          <w:jc w:val="center"/>
        </w:trPr>
        <w:tc>
          <w:tcPr>
            <w:tcW w:w="7033" w:type="dxa"/>
          </w:tcPr>
          <w:p w14:paraId="67A6E04F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47AD">
              <w:rPr>
                <w:rFonts w:ascii="Arial" w:hAnsi="Arial" w:cs="Arial"/>
                <w:b/>
                <w:sz w:val="20"/>
                <w:szCs w:val="20"/>
              </w:rPr>
              <w:t xml:space="preserve">Стоимость бескупонных облигаций на отчетную дату </w:t>
            </w:r>
          </w:p>
          <w:p w14:paraId="07F82692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47AD">
              <w:rPr>
                <w:rFonts w:ascii="Arial" w:hAnsi="Arial" w:cs="Arial"/>
                <w:i/>
                <w:sz w:val="20"/>
                <w:szCs w:val="20"/>
              </w:rPr>
              <w:t>39 000 + 3 120</w:t>
            </w:r>
          </w:p>
        </w:tc>
        <w:tc>
          <w:tcPr>
            <w:tcW w:w="1832" w:type="dxa"/>
          </w:tcPr>
          <w:p w14:paraId="55EC69C8" w14:textId="77777777" w:rsidR="00FA47AD" w:rsidRPr="00FA47AD" w:rsidRDefault="00FA47AD" w:rsidP="00B97B0B">
            <w:pPr>
              <w:pStyle w:val="Default"/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A47AD">
              <w:rPr>
                <w:rFonts w:ascii="Arial" w:hAnsi="Arial" w:cs="Arial"/>
                <w:b/>
                <w:color w:val="auto"/>
                <w:sz w:val="20"/>
                <w:szCs w:val="20"/>
              </w:rPr>
              <w:t>42 120</w:t>
            </w:r>
          </w:p>
        </w:tc>
      </w:tr>
      <w:tr w:rsidR="00FA47AD" w:rsidRPr="00FA47AD" w14:paraId="6A037321" w14:textId="77777777" w:rsidTr="00B97B0B">
        <w:trPr>
          <w:jc w:val="center"/>
        </w:trPr>
        <w:tc>
          <w:tcPr>
            <w:tcW w:w="7033" w:type="dxa"/>
          </w:tcPr>
          <w:p w14:paraId="2E5379E9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Корректировка балансовой стоимости облигаций </w:t>
            </w:r>
          </w:p>
          <w:p w14:paraId="5378ABD9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7AD">
              <w:rPr>
                <w:rFonts w:ascii="Arial" w:hAnsi="Arial" w:cs="Arial"/>
                <w:bCs/>
                <w:i/>
                <w:sz w:val="20"/>
                <w:szCs w:val="20"/>
              </w:rPr>
              <w:t>42 120 – 40 000</w:t>
            </w:r>
          </w:p>
        </w:tc>
        <w:tc>
          <w:tcPr>
            <w:tcW w:w="1832" w:type="dxa"/>
          </w:tcPr>
          <w:p w14:paraId="57657341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</w:rPr>
              <w:t>2 120</w:t>
            </w:r>
          </w:p>
        </w:tc>
      </w:tr>
    </w:tbl>
    <w:p w14:paraId="2164B61F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AB83C7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FA47AD">
        <w:rPr>
          <w:rFonts w:ascii="Arial" w:hAnsi="Arial" w:cs="Arial"/>
          <w:b/>
          <w:sz w:val="20"/>
          <w:szCs w:val="20"/>
        </w:rPr>
        <w:t xml:space="preserve">4. Расчет консолидированной нераспределенной прибыли группы на отчетную </w:t>
      </w:r>
      <w:proofErr w:type="gramStart"/>
      <w:r w:rsidRPr="00FA47AD">
        <w:rPr>
          <w:rFonts w:ascii="Arial" w:hAnsi="Arial" w:cs="Arial"/>
          <w:b/>
          <w:sz w:val="20"/>
          <w:szCs w:val="20"/>
        </w:rPr>
        <w:t>дату  (</w:t>
      </w:r>
      <w:proofErr w:type="gramEnd"/>
      <w:r w:rsidRPr="00FA47AD">
        <w:rPr>
          <w:rFonts w:ascii="Arial" w:hAnsi="Arial" w:cs="Arial"/>
          <w:b/>
          <w:sz w:val="20"/>
          <w:szCs w:val="20"/>
        </w:rPr>
        <w:t>4 балла)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3"/>
        <w:gridCol w:w="2029"/>
      </w:tblGrid>
      <w:tr w:rsidR="00FA47AD" w:rsidRPr="00FA47AD" w14:paraId="30EFB893" w14:textId="77777777" w:rsidTr="00B97B0B">
        <w:trPr>
          <w:jc w:val="center"/>
        </w:trPr>
        <w:tc>
          <w:tcPr>
            <w:tcW w:w="7043" w:type="dxa"/>
          </w:tcPr>
          <w:p w14:paraId="61EB2BD4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>Нераспределенная прибыль «</w:t>
            </w:r>
            <w:r w:rsidRPr="00FA47AD">
              <w:rPr>
                <w:rFonts w:ascii="Arial" w:hAnsi="Arial" w:cs="Arial"/>
                <w:bCs/>
                <w:sz w:val="20"/>
                <w:szCs w:val="20"/>
              </w:rPr>
              <w:t>Альфа</w:t>
            </w:r>
            <w:r w:rsidRPr="00FA47AD">
              <w:rPr>
                <w:rFonts w:ascii="Arial" w:hAnsi="Arial" w:cs="Arial"/>
                <w:sz w:val="20"/>
                <w:szCs w:val="20"/>
              </w:rPr>
              <w:t xml:space="preserve">» на отчетную дату </w:t>
            </w:r>
          </w:p>
        </w:tc>
        <w:tc>
          <w:tcPr>
            <w:tcW w:w="2029" w:type="dxa"/>
          </w:tcPr>
          <w:p w14:paraId="15FD493F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>140 000</w:t>
            </w:r>
          </w:p>
        </w:tc>
      </w:tr>
      <w:tr w:rsidR="00FA47AD" w:rsidRPr="00FA47AD" w14:paraId="54CCC687" w14:textId="77777777" w:rsidTr="00B97B0B">
        <w:trPr>
          <w:jc w:val="center"/>
        </w:trPr>
        <w:tc>
          <w:tcPr>
            <w:tcW w:w="7043" w:type="dxa"/>
          </w:tcPr>
          <w:p w14:paraId="7788AC33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 xml:space="preserve">+ доля в приросте чистых активов «Дельта» </w:t>
            </w:r>
            <w:r w:rsidRPr="00FA47A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514327B2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i/>
                <w:sz w:val="20"/>
                <w:szCs w:val="20"/>
              </w:rPr>
              <w:t>13 200 * 80%</w:t>
            </w:r>
          </w:p>
        </w:tc>
        <w:tc>
          <w:tcPr>
            <w:tcW w:w="2029" w:type="dxa"/>
          </w:tcPr>
          <w:p w14:paraId="1856CB95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>10 560</w:t>
            </w:r>
          </w:p>
        </w:tc>
      </w:tr>
      <w:tr w:rsidR="00FA47AD" w:rsidRPr="00FA47AD" w14:paraId="6BCAE46C" w14:textId="77777777" w:rsidTr="00B97B0B">
        <w:trPr>
          <w:jc w:val="center"/>
        </w:trPr>
        <w:tc>
          <w:tcPr>
            <w:tcW w:w="7043" w:type="dxa"/>
          </w:tcPr>
          <w:p w14:paraId="4EE91A1C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>- обесценение гудвилла</w:t>
            </w:r>
          </w:p>
        </w:tc>
        <w:tc>
          <w:tcPr>
            <w:tcW w:w="2029" w:type="dxa"/>
          </w:tcPr>
          <w:p w14:paraId="5F9B81AE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>(5 500)</w:t>
            </w:r>
          </w:p>
        </w:tc>
      </w:tr>
      <w:tr w:rsidR="00FA47AD" w:rsidRPr="00FA47AD" w14:paraId="0CA85CF9" w14:textId="77777777" w:rsidTr="00B97B0B">
        <w:trPr>
          <w:jc w:val="center"/>
        </w:trPr>
        <w:tc>
          <w:tcPr>
            <w:tcW w:w="7043" w:type="dxa"/>
          </w:tcPr>
          <w:p w14:paraId="61A9F8DF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 xml:space="preserve">- Корректировка по бескупонным облигациям </w:t>
            </w:r>
          </w:p>
        </w:tc>
        <w:tc>
          <w:tcPr>
            <w:tcW w:w="2029" w:type="dxa"/>
          </w:tcPr>
          <w:p w14:paraId="50BD63BE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>(2 120)</w:t>
            </w:r>
          </w:p>
        </w:tc>
      </w:tr>
      <w:tr w:rsidR="00FA47AD" w:rsidRPr="00FA47AD" w14:paraId="155638A0" w14:textId="77777777" w:rsidTr="00B97B0B">
        <w:trPr>
          <w:jc w:val="center"/>
        </w:trPr>
        <w:tc>
          <w:tcPr>
            <w:tcW w:w="7043" w:type="dxa"/>
          </w:tcPr>
          <w:p w14:paraId="320373FB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>- Корректировка ошибки</w:t>
            </w:r>
          </w:p>
        </w:tc>
        <w:tc>
          <w:tcPr>
            <w:tcW w:w="2029" w:type="dxa"/>
          </w:tcPr>
          <w:p w14:paraId="49852E83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>(2 000)</w:t>
            </w:r>
          </w:p>
        </w:tc>
      </w:tr>
      <w:tr w:rsidR="00FA47AD" w:rsidRPr="00FA47AD" w14:paraId="39C23637" w14:textId="77777777" w:rsidTr="00B97B0B">
        <w:trPr>
          <w:jc w:val="center"/>
        </w:trPr>
        <w:tc>
          <w:tcPr>
            <w:tcW w:w="7043" w:type="dxa"/>
          </w:tcPr>
          <w:p w14:paraId="27C70E38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b/>
                <w:sz w:val="20"/>
                <w:szCs w:val="20"/>
              </w:rPr>
              <w:t xml:space="preserve">Итого нераспределенная прибыль группы на отчетную дату </w:t>
            </w:r>
          </w:p>
        </w:tc>
        <w:tc>
          <w:tcPr>
            <w:tcW w:w="2029" w:type="dxa"/>
          </w:tcPr>
          <w:p w14:paraId="1A7947BF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b/>
                <w:sz w:val="20"/>
                <w:szCs w:val="20"/>
              </w:rPr>
              <w:t>140 940</w:t>
            </w:r>
          </w:p>
        </w:tc>
      </w:tr>
    </w:tbl>
    <w:p w14:paraId="6AA6AEEC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79196DD" w14:textId="77777777" w:rsidR="00FA47AD" w:rsidRPr="00FA47AD" w:rsidRDefault="00FA47AD" w:rsidP="00FA47A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47AD">
        <w:rPr>
          <w:rFonts w:ascii="Arial" w:hAnsi="Arial" w:cs="Arial"/>
          <w:b/>
          <w:bCs/>
          <w:sz w:val="20"/>
          <w:szCs w:val="20"/>
        </w:rPr>
        <w:t xml:space="preserve">5. Консолидированный отчет о финансовом положении группы компаний «Альфа» на 31 декабря 2024 года </w:t>
      </w:r>
      <w:r w:rsidRPr="00FA47AD">
        <w:rPr>
          <w:rFonts w:ascii="Arial" w:hAnsi="Arial" w:cs="Arial"/>
          <w:b/>
          <w:sz w:val="20"/>
          <w:szCs w:val="20"/>
        </w:rPr>
        <w:t xml:space="preserve">(9 баллов)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9"/>
        <w:gridCol w:w="1270"/>
        <w:gridCol w:w="1344"/>
        <w:gridCol w:w="1938"/>
        <w:gridCol w:w="1092"/>
      </w:tblGrid>
      <w:tr w:rsidR="00FA47AD" w:rsidRPr="00FA47AD" w14:paraId="1D16C0B6" w14:textId="77777777" w:rsidTr="00B97B0B">
        <w:trPr>
          <w:trHeight w:hRule="exact" w:val="726"/>
        </w:trPr>
        <w:tc>
          <w:tcPr>
            <w:tcW w:w="4279" w:type="dxa"/>
            <w:shd w:val="clear" w:color="000000" w:fill="FFFFFF"/>
            <w:vAlign w:val="center"/>
            <w:hideMark/>
          </w:tcPr>
          <w:p w14:paraId="47554AD1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14:paraId="2E24060C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«Альфа»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14:paraId="3708D732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«Дельта»</w:t>
            </w:r>
          </w:p>
        </w:tc>
        <w:tc>
          <w:tcPr>
            <w:tcW w:w="1938" w:type="dxa"/>
            <w:shd w:val="clear" w:color="000000" w:fill="FFFFFF"/>
            <w:vAlign w:val="center"/>
            <w:hideMark/>
          </w:tcPr>
          <w:p w14:paraId="69347506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Корректировки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1C7A5B8C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КОФП группы</w:t>
            </w:r>
          </w:p>
        </w:tc>
      </w:tr>
      <w:tr w:rsidR="00FA47AD" w:rsidRPr="00FA47AD" w14:paraId="05352C99" w14:textId="77777777" w:rsidTr="00B97B0B">
        <w:trPr>
          <w:trHeight w:hRule="exact" w:val="411"/>
        </w:trPr>
        <w:tc>
          <w:tcPr>
            <w:tcW w:w="4279" w:type="dxa"/>
            <w:shd w:val="clear" w:color="000000" w:fill="FFFFFF"/>
            <w:vAlign w:val="center"/>
            <w:hideMark/>
          </w:tcPr>
          <w:p w14:paraId="0CEBB819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Активы</w:t>
            </w: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14:paraId="4A02507A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14:paraId="55D63767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shd w:val="clear" w:color="000000" w:fill="FFFFFF"/>
            <w:vAlign w:val="center"/>
            <w:hideMark/>
          </w:tcPr>
          <w:p w14:paraId="16185784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3EE22869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47AD" w:rsidRPr="00FA47AD" w14:paraId="69635DBC" w14:textId="77777777" w:rsidTr="00B97B0B">
        <w:trPr>
          <w:trHeight w:hRule="exact" w:val="430"/>
        </w:trPr>
        <w:tc>
          <w:tcPr>
            <w:tcW w:w="4279" w:type="dxa"/>
            <w:shd w:val="clear" w:color="000000" w:fill="FFFFFF"/>
            <w:vAlign w:val="center"/>
          </w:tcPr>
          <w:p w14:paraId="63FCA500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Долгосрочные активы</w:t>
            </w:r>
          </w:p>
        </w:tc>
        <w:tc>
          <w:tcPr>
            <w:tcW w:w="1270" w:type="dxa"/>
            <w:shd w:val="clear" w:color="000000" w:fill="FFFFFF"/>
            <w:vAlign w:val="center"/>
          </w:tcPr>
          <w:p w14:paraId="6E52CC69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000000" w:fill="FFFFFF"/>
            <w:vAlign w:val="center"/>
          </w:tcPr>
          <w:p w14:paraId="7978C90F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shd w:val="clear" w:color="000000" w:fill="FFFFFF"/>
            <w:vAlign w:val="center"/>
          </w:tcPr>
          <w:p w14:paraId="29C63A77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shd w:val="clear" w:color="000000" w:fill="FFFFFF"/>
            <w:vAlign w:val="center"/>
          </w:tcPr>
          <w:p w14:paraId="34BD9E01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A47AD" w:rsidRPr="00FA47AD" w14:paraId="6E6D71F1" w14:textId="77777777" w:rsidTr="00B97B0B">
        <w:trPr>
          <w:trHeight w:hRule="exact" w:val="422"/>
        </w:trPr>
        <w:tc>
          <w:tcPr>
            <w:tcW w:w="4279" w:type="dxa"/>
            <w:shd w:val="clear" w:color="000000" w:fill="FFFFFF"/>
            <w:vAlign w:val="center"/>
            <w:hideMark/>
          </w:tcPr>
          <w:p w14:paraId="240FD92E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Гудвилл </w:t>
            </w: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14:paraId="0F0B720F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14:paraId="452373B4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shd w:val="clear" w:color="000000" w:fill="FFFFFF"/>
            <w:vAlign w:val="center"/>
            <w:hideMark/>
          </w:tcPr>
          <w:p w14:paraId="7C1A9A73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val="kk-KZ" w:eastAsia="ru-RU"/>
              </w:rPr>
              <w:t>16 500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23A43AB8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16 500</w:t>
            </w:r>
          </w:p>
        </w:tc>
      </w:tr>
      <w:tr w:rsidR="00FA47AD" w:rsidRPr="00FA47AD" w14:paraId="77E80D05" w14:textId="77777777" w:rsidTr="00B97B0B">
        <w:trPr>
          <w:trHeight w:hRule="exact" w:val="428"/>
        </w:trPr>
        <w:tc>
          <w:tcPr>
            <w:tcW w:w="4279" w:type="dxa"/>
            <w:shd w:val="clear" w:color="000000" w:fill="FFFFFF"/>
            <w:vAlign w:val="center"/>
            <w:hideMark/>
          </w:tcPr>
          <w:p w14:paraId="77B9273A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Основные средства </w:t>
            </w: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14:paraId="1522E5DE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375 000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14:paraId="76D92A9F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170 000</w:t>
            </w:r>
          </w:p>
        </w:tc>
        <w:tc>
          <w:tcPr>
            <w:tcW w:w="1938" w:type="dxa"/>
            <w:shd w:val="clear" w:color="000000" w:fill="FFFFFF"/>
            <w:vAlign w:val="center"/>
            <w:hideMark/>
          </w:tcPr>
          <w:p w14:paraId="0444FFB7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20 000 -8 000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6612BCF6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557 000</w:t>
            </w:r>
          </w:p>
        </w:tc>
      </w:tr>
      <w:tr w:rsidR="00FA47AD" w:rsidRPr="00FA47AD" w14:paraId="4CDE9406" w14:textId="77777777" w:rsidTr="00B97B0B">
        <w:trPr>
          <w:trHeight w:hRule="exact" w:val="434"/>
        </w:trPr>
        <w:tc>
          <w:tcPr>
            <w:tcW w:w="4279" w:type="dxa"/>
            <w:shd w:val="clear" w:color="000000" w:fill="FFFFFF"/>
            <w:vAlign w:val="center"/>
            <w:hideMark/>
          </w:tcPr>
          <w:p w14:paraId="1C4868FD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Инвестиции</w:t>
            </w: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14:paraId="20F0623E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152 000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14:paraId="40F59E12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8" w:type="dxa"/>
            <w:shd w:val="clear" w:color="000000" w:fill="FFFFFF"/>
            <w:vAlign w:val="center"/>
            <w:hideMark/>
          </w:tcPr>
          <w:p w14:paraId="29BDDF33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-150 000-2 000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74286604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A47AD" w:rsidRPr="00FA47AD" w14:paraId="613B8217" w14:textId="77777777" w:rsidTr="00B97B0B">
        <w:trPr>
          <w:trHeight w:hRule="exact" w:val="412"/>
        </w:trPr>
        <w:tc>
          <w:tcPr>
            <w:tcW w:w="4279" w:type="dxa"/>
            <w:shd w:val="clear" w:color="000000" w:fill="FFFFFF"/>
            <w:vAlign w:val="center"/>
            <w:hideMark/>
          </w:tcPr>
          <w:p w14:paraId="11E18BAA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Итого долгосрочные активы</w:t>
            </w: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14:paraId="14B7B84D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527 000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14:paraId="672616A5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170 000</w:t>
            </w:r>
          </w:p>
        </w:tc>
        <w:tc>
          <w:tcPr>
            <w:tcW w:w="1938" w:type="dxa"/>
            <w:shd w:val="clear" w:color="000000" w:fill="FFFFFF"/>
            <w:vAlign w:val="center"/>
            <w:hideMark/>
          </w:tcPr>
          <w:p w14:paraId="3B3FAC61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14C4E96C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>573 500</w:t>
            </w:r>
          </w:p>
        </w:tc>
      </w:tr>
      <w:tr w:rsidR="00FA47AD" w:rsidRPr="00FA47AD" w14:paraId="0360DD70" w14:textId="77777777" w:rsidTr="00B97B0B">
        <w:trPr>
          <w:trHeight w:hRule="exact" w:val="432"/>
        </w:trPr>
        <w:tc>
          <w:tcPr>
            <w:tcW w:w="4279" w:type="dxa"/>
            <w:shd w:val="clear" w:color="000000" w:fill="FFFFFF"/>
            <w:vAlign w:val="center"/>
          </w:tcPr>
          <w:p w14:paraId="42FA8C7D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Краткосрочные активы</w:t>
            </w:r>
          </w:p>
        </w:tc>
        <w:tc>
          <w:tcPr>
            <w:tcW w:w="1270" w:type="dxa"/>
            <w:shd w:val="clear" w:color="000000" w:fill="FFFFFF"/>
            <w:vAlign w:val="center"/>
          </w:tcPr>
          <w:p w14:paraId="20EC72FA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000000" w:fill="FFFFFF"/>
            <w:vAlign w:val="center"/>
          </w:tcPr>
          <w:p w14:paraId="2A0392F3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shd w:val="clear" w:color="000000" w:fill="FFFFFF"/>
            <w:vAlign w:val="center"/>
          </w:tcPr>
          <w:p w14:paraId="66293B9B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shd w:val="clear" w:color="000000" w:fill="FFFFFF"/>
            <w:vAlign w:val="center"/>
          </w:tcPr>
          <w:p w14:paraId="56E0A683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</w:pPr>
          </w:p>
        </w:tc>
      </w:tr>
      <w:tr w:rsidR="00FA47AD" w:rsidRPr="00FA47AD" w14:paraId="50BA7D4D" w14:textId="77777777" w:rsidTr="00B97B0B">
        <w:trPr>
          <w:trHeight w:hRule="exact" w:val="424"/>
        </w:trPr>
        <w:tc>
          <w:tcPr>
            <w:tcW w:w="4279" w:type="dxa"/>
            <w:shd w:val="clear" w:color="000000" w:fill="FFFFFF"/>
            <w:vAlign w:val="center"/>
            <w:hideMark/>
          </w:tcPr>
          <w:p w14:paraId="361BD01B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Запасы </w:t>
            </w: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14:paraId="640B5B0C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165 000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14:paraId="22B0C0E4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32 000</w:t>
            </w:r>
          </w:p>
        </w:tc>
        <w:tc>
          <w:tcPr>
            <w:tcW w:w="1938" w:type="dxa"/>
            <w:shd w:val="clear" w:color="000000" w:fill="FFFFFF"/>
            <w:vAlign w:val="center"/>
            <w:hideMark/>
          </w:tcPr>
          <w:p w14:paraId="71E4A306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-8 000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6B4EFFDC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189 000</w:t>
            </w:r>
          </w:p>
        </w:tc>
      </w:tr>
      <w:tr w:rsidR="00FA47AD" w:rsidRPr="00FA47AD" w14:paraId="31D9B3CE" w14:textId="77777777" w:rsidTr="00B97B0B">
        <w:trPr>
          <w:trHeight w:hRule="exact" w:val="417"/>
        </w:trPr>
        <w:tc>
          <w:tcPr>
            <w:tcW w:w="4279" w:type="dxa"/>
            <w:shd w:val="clear" w:color="000000" w:fill="FFFFFF"/>
            <w:vAlign w:val="center"/>
            <w:hideMark/>
          </w:tcPr>
          <w:p w14:paraId="1D65DFD9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Дебиторская задолженность</w:t>
            </w: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14:paraId="68493862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130 000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14:paraId="5C04FC6A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938" w:type="dxa"/>
            <w:shd w:val="clear" w:color="000000" w:fill="FFFFFF"/>
            <w:vAlign w:val="center"/>
            <w:hideMark/>
          </w:tcPr>
          <w:p w14:paraId="46544F2A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2B6DE43D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180 000</w:t>
            </w:r>
          </w:p>
        </w:tc>
      </w:tr>
      <w:tr w:rsidR="00FA47AD" w:rsidRPr="00FA47AD" w14:paraId="5D0E0BFF" w14:textId="77777777" w:rsidTr="00B97B0B">
        <w:trPr>
          <w:trHeight w:hRule="exact" w:val="422"/>
        </w:trPr>
        <w:tc>
          <w:tcPr>
            <w:tcW w:w="4279" w:type="dxa"/>
            <w:shd w:val="clear" w:color="000000" w:fill="FFFFFF"/>
            <w:vAlign w:val="center"/>
            <w:hideMark/>
          </w:tcPr>
          <w:p w14:paraId="07D3AFCB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14:paraId="5F0BBCEF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14:paraId="605C13E2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938" w:type="dxa"/>
            <w:shd w:val="clear" w:color="000000" w:fill="FFFFFF"/>
            <w:vAlign w:val="center"/>
            <w:hideMark/>
          </w:tcPr>
          <w:p w14:paraId="4773B6FE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3D400BB6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50 000</w:t>
            </w:r>
          </w:p>
        </w:tc>
      </w:tr>
      <w:tr w:rsidR="00FA47AD" w:rsidRPr="00FA47AD" w14:paraId="6927F6D5" w14:textId="77777777" w:rsidTr="00B97B0B">
        <w:trPr>
          <w:trHeight w:hRule="exact" w:val="428"/>
        </w:trPr>
        <w:tc>
          <w:tcPr>
            <w:tcW w:w="4279" w:type="dxa"/>
            <w:shd w:val="clear" w:color="000000" w:fill="FFFFFF"/>
            <w:vAlign w:val="center"/>
            <w:hideMark/>
          </w:tcPr>
          <w:p w14:paraId="7EEF2F64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краткосрочные активы</w:t>
            </w: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14:paraId="38FA15E6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330 000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14:paraId="6D26FB15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97 000</w:t>
            </w:r>
          </w:p>
        </w:tc>
        <w:tc>
          <w:tcPr>
            <w:tcW w:w="1938" w:type="dxa"/>
            <w:shd w:val="clear" w:color="000000" w:fill="FFFFFF"/>
            <w:vAlign w:val="center"/>
          </w:tcPr>
          <w:p w14:paraId="0B7B4F5D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14A06AA5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419 000</w:t>
            </w:r>
          </w:p>
        </w:tc>
      </w:tr>
      <w:tr w:rsidR="00FA47AD" w:rsidRPr="00FA47AD" w14:paraId="22DDA8FD" w14:textId="77777777" w:rsidTr="00B97B0B">
        <w:trPr>
          <w:trHeight w:hRule="exact" w:val="434"/>
        </w:trPr>
        <w:tc>
          <w:tcPr>
            <w:tcW w:w="4279" w:type="dxa"/>
            <w:shd w:val="clear" w:color="000000" w:fill="FFFFFF"/>
            <w:vAlign w:val="center"/>
            <w:hideMark/>
          </w:tcPr>
          <w:p w14:paraId="3D3540BD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Всего активы</w:t>
            </w: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14:paraId="3F017A10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857 000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14:paraId="36B484C4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267 000</w:t>
            </w:r>
          </w:p>
        </w:tc>
        <w:tc>
          <w:tcPr>
            <w:tcW w:w="1938" w:type="dxa"/>
            <w:shd w:val="clear" w:color="000000" w:fill="FFFFFF"/>
            <w:vAlign w:val="center"/>
          </w:tcPr>
          <w:p w14:paraId="46561B95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706D0ECC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992 500</w:t>
            </w:r>
          </w:p>
        </w:tc>
      </w:tr>
      <w:tr w:rsidR="00FA47AD" w:rsidRPr="00FA47AD" w14:paraId="31843973" w14:textId="77777777" w:rsidTr="00B97B0B">
        <w:trPr>
          <w:trHeight w:hRule="exact" w:val="413"/>
        </w:trPr>
        <w:tc>
          <w:tcPr>
            <w:tcW w:w="4279" w:type="dxa"/>
            <w:shd w:val="clear" w:color="000000" w:fill="FFFFFF"/>
            <w:vAlign w:val="center"/>
            <w:hideMark/>
          </w:tcPr>
          <w:p w14:paraId="2CA8B592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Обязательства и капитал</w:t>
            </w: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14:paraId="5F4A7CB3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14:paraId="479ED6FD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shd w:val="clear" w:color="000000" w:fill="FFFFFF"/>
            <w:vAlign w:val="center"/>
            <w:hideMark/>
          </w:tcPr>
          <w:p w14:paraId="33AA7A55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2E23E13A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47AD" w:rsidRPr="00FA47AD" w14:paraId="27D9EA15" w14:textId="77777777" w:rsidTr="00B97B0B">
        <w:trPr>
          <w:trHeight w:hRule="exact" w:val="432"/>
        </w:trPr>
        <w:tc>
          <w:tcPr>
            <w:tcW w:w="4279" w:type="dxa"/>
            <w:shd w:val="clear" w:color="000000" w:fill="FFFFFF"/>
            <w:vAlign w:val="center"/>
            <w:hideMark/>
          </w:tcPr>
          <w:p w14:paraId="389CC047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Собственный капитал</w:t>
            </w: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14:paraId="708932EA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14:paraId="5A733404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shd w:val="clear" w:color="000000" w:fill="FFFFFF"/>
            <w:vAlign w:val="center"/>
            <w:hideMark/>
          </w:tcPr>
          <w:p w14:paraId="109F64C8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4DEA12A4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47AD" w:rsidRPr="00FA47AD" w14:paraId="6698D67A" w14:textId="77777777" w:rsidTr="00B97B0B">
        <w:trPr>
          <w:trHeight w:hRule="exact" w:val="351"/>
        </w:trPr>
        <w:tc>
          <w:tcPr>
            <w:tcW w:w="4279" w:type="dxa"/>
            <w:shd w:val="clear" w:color="000000" w:fill="FFFFFF"/>
            <w:vAlign w:val="center"/>
            <w:hideMark/>
          </w:tcPr>
          <w:p w14:paraId="6DF5EC8F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Акционерный капитал (номинал 4 </w:t>
            </w:r>
            <w:proofErr w:type="spellStart"/>
            <w:proofErr w:type="gramStart"/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тыс.тенге</w:t>
            </w:r>
            <w:proofErr w:type="spellEnd"/>
            <w:proofErr w:type="gramEnd"/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14:paraId="0E812E5A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500 000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14:paraId="0CDBE4AD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938" w:type="dxa"/>
            <w:shd w:val="clear" w:color="000000" w:fill="FFFFFF"/>
            <w:vAlign w:val="center"/>
            <w:hideMark/>
          </w:tcPr>
          <w:p w14:paraId="6AE07A3E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-40 000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40BE7B9C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500 000</w:t>
            </w:r>
          </w:p>
        </w:tc>
      </w:tr>
      <w:tr w:rsidR="00FA47AD" w:rsidRPr="00FA47AD" w14:paraId="04F49ECF" w14:textId="77777777" w:rsidTr="00B97B0B">
        <w:trPr>
          <w:trHeight w:hRule="exact" w:val="370"/>
        </w:trPr>
        <w:tc>
          <w:tcPr>
            <w:tcW w:w="4279" w:type="dxa"/>
            <w:shd w:val="clear" w:color="000000" w:fill="FFFFFF"/>
            <w:vAlign w:val="center"/>
            <w:hideMark/>
          </w:tcPr>
          <w:p w14:paraId="1068F91D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Эмиссионный доход</w:t>
            </w: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14:paraId="26298B81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80 000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14:paraId="22D98FA8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938" w:type="dxa"/>
            <w:shd w:val="clear" w:color="000000" w:fill="FFFFFF"/>
            <w:vAlign w:val="center"/>
            <w:hideMark/>
          </w:tcPr>
          <w:p w14:paraId="0F68F7ED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-30 000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48FBF50C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80 000</w:t>
            </w:r>
          </w:p>
        </w:tc>
      </w:tr>
      <w:tr w:rsidR="00FA47AD" w:rsidRPr="00FA47AD" w14:paraId="17FBBB14" w14:textId="77777777" w:rsidTr="00B97B0B">
        <w:trPr>
          <w:trHeight w:hRule="exact" w:val="832"/>
        </w:trPr>
        <w:tc>
          <w:tcPr>
            <w:tcW w:w="4279" w:type="dxa"/>
            <w:shd w:val="clear" w:color="000000" w:fill="FFFFFF"/>
            <w:vAlign w:val="center"/>
            <w:hideMark/>
          </w:tcPr>
          <w:p w14:paraId="377D2FAF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Нераспределенная прибыль </w:t>
            </w: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14:paraId="589B2729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140 000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14:paraId="533A40E3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938" w:type="dxa"/>
            <w:shd w:val="clear" w:color="000000" w:fill="FFFFFF"/>
            <w:vAlign w:val="center"/>
            <w:hideMark/>
          </w:tcPr>
          <w:p w14:paraId="7CD81B01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 xml:space="preserve">-100 000 +10 560 – 5 500-2 120 – 2 000 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0990EDB4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140 940</w:t>
            </w:r>
          </w:p>
        </w:tc>
      </w:tr>
      <w:tr w:rsidR="00FA47AD" w:rsidRPr="00FA47AD" w14:paraId="0CD7A4B0" w14:textId="77777777" w:rsidTr="00B97B0B">
        <w:trPr>
          <w:trHeight w:hRule="exact" w:val="432"/>
        </w:trPr>
        <w:tc>
          <w:tcPr>
            <w:tcW w:w="4279" w:type="dxa"/>
            <w:shd w:val="clear" w:color="000000" w:fill="FFFFFF"/>
            <w:vAlign w:val="center"/>
            <w:hideMark/>
          </w:tcPr>
          <w:p w14:paraId="2F44B9F2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собственный капитал</w:t>
            </w: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14:paraId="7A9E3DEB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720 000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14:paraId="23BA6BBD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170 000</w:t>
            </w:r>
          </w:p>
        </w:tc>
        <w:tc>
          <w:tcPr>
            <w:tcW w:w="1938" w:type="dxa"/>
            <w:shd w:val="clear" w:color="000000" w:fill="FFFFFF"/>
            <w:vAlign w:val="center"/>
            <w:hideMark/>
          </w:tcPr>
          <w:p w14:paraId="41C405CE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181F8901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720 940</w:t>
            </w:r>
          </w:p>
        </w:tc>
      </w:tr>
      <w:tr w:rsidR="00FA47AD" w:rsidRPr="00FA47AD" w14:paraId="77F5C749" w14:textId="77777777" w:rsidTr="00B97B0B">
        <w:trPr>
          <w:trHeight w:hRule="exact" w:val="424"/>
        </w:trPr>
        <w:tc>
          <w:tcPr>
            <w:tcW w:w="4279" w:type="dxa"/>
            <w:shd w:val="clear" w:color="000000" w:fill="FFFFFF"/>
            <w:vAlign w:val="center"/>
            <w:hideMark/>
          </w:tcPr>
          <w:p w14:paraId="47D5A5B1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Доля неконтролирующих акционеров </w:t>
            </w: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14:paraId="6A424227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14:paraId="0AF0BD9E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shd w:val="clear" w:color="000000" w:fill="FFFFFF"/>
            <w:vAlign w:val="center"/>
            <w:hideMark/>
          </w:tcPr>
          <w:p w14:paraId="50A71C02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34 640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35EA48C0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34 640</w:t>
            </w:r>
          </w:p>
        </w:tc>
      </w:tr>
      <w:tr w:rsidR="00FA47AD" w:rsidRPr="00FA47AD" w14:paraId="3B5FE41D" w14:textId="77777777" w:rsidTr="00B97B0B">
        <w:trPr>
          <w:trHeight w:hRule="exact" w:val="416"/>
        </w:trPr>
        <w:tc>
          <w:tcPr>
            <w:tcW w:w="4279" w:type="dxa"/>
            <w:shd w:val="clear" w:color="000000" w:fill="FFFFFF"/>
            <w:vAlign w:val="center"/>
          </w:tcPr>
          <w:p w14:paraId="2AEB3E0C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Всего капитал</w:t>
            </w:r>
          </w:p>
        </w:tc>
        <w:tc>
          <w:tcPr>
            <w:tcW w:w="1270" w:type="dxa"/>
            <w:shd w:val="clear" w:color="000000" w:fill="FFFFFF"/>
            <w:vAlign w:val="center"/>
          </w:tcPr>
          <w:p w14:paraId="1DB81606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720 000</w:t>
            </w:r>
          </w:p>
        </w:tc>
        <w:tc>
          <w:tcPr>
            <w:tcW w:w="1344" w:type="dxa"/>
            <w:shd w:val="clear" w:color="000000" w:fill="FFFFFF"/>
            <w:vAlign w:val="center"/>
          </w:tcPr>
          <w:p w14:paraId="3A31987B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170 000</w:t>
            </w:r>
          </w:p>
        </w:tc>
        <w:tc>
          <w:tcPr>
            <w:tcW w:w="1938" w:type="dxa"/>
            <w:shd w:val="clear" w:color="000000" w:fill="FFFFFF"/>
            <w:vAlign w:val="center"/>
          </w:tcPr>
          <w:p w14:paraId="1BB37848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shd w:val="clear" w:color="000000" w:fill="FFFFFF"/>
            <w:vAlign w:val="center"/>
          </w:tcPr>
          <w:p w14:paraId="4F1A3494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755 580</w:t>
            </w:r>
          </w:p>
        </w:tc>
      </w:tr>
      <w:tr w:rsidR="00FA47AD" w:rsidRPr="00FA47AD" w14:paraId="40C4270C" w14:textId="77777777" w:rsidTr="00B97B0B">
        <w:trPr>
          <w:trHeight w:hRule="exact" w:val="422"/>
        </w:trPr>
        <w:tc>
          <w:tcPr>
            <w:tcW w:w="4279" w:type="dxa"/>
            <w:shd w:val="clear" w:color="000000" w:fill="FFFFFF"/>
            <w:vAlign w:val="center"/>
            <w:hideMark/>
          </w:tcPr>
          <w:p w14:paraId="68BEF7E9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Долгосрочные обязательства</w:t>
            </w: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14:paraId="01399B83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14:paraId="1A0F995A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shd w:val="clear" w:color="000000" w:fill="FFFFFF"/>
            <w:vAlign w:val="center"/>
            <w:hideMark/>
          </w:tcPr>
          <w:p w14:paraId="637AE457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7C96D05B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A47AD" w:rsidRPr="00FA47AD" w14:paraId="103B209E" w14:textId="77777777" w:rsidTr="00B97B0B">
        <w:trPr>
          <w:trHeight w:val="270"/>
        </w:trPr>
        <w:tc>
          <w:tcPr>
            <w:tcW w:w="4279" w:type="dxa"/>
            <w:shd w:val="clear" w:color="000000" w:fill="FFFFFF"/>
            <w:vAlign w:val="center"/>
            <w:hideMark/>
          </w:tcPr>
          <w:p w14:paraId="401AD818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Долгосрочные заимствования </w:t>
            </w: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14:paraId="60E0D74D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14:paraId="2CB082DC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shd w:val="clear" w:color="000000" w:fill="FFFFFF"/>
            <w:vAlign w:val="center"/>
            <w:hideMark/>
          </w:tcPr>
          <w:p w14:paraId="0A98FC41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2 120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2A120449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42 120</w:t>
            </w:r>
          </w:p>
        </w:tc>
      </w:tr>
      <w:tr w:rsidR="00FA47AD" w:rsidRPr="00FA47AD" w14:paraId="3AE4E1E9" w14:textId="77777777" w:rsidTr="00B97B0B">
        <w:trPr>
          <w:trHeight w:val="270"/>
        </w:trPr>
        <w:tc>
          <w:tcPr>
            <w:tcW w:w="4279" w:type="dxa"/>
            <w:shd w:val="clear" w:color="000000" w:fill="FFFFFF"/>
            <w:vAlign w:val="center"/>
          </w:tcPr>
          <w:p w14:paraId="475EF470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Отложенное налоговое обязательство</w:t>
            </w:r>
          </w:p>
        </w:tc>
        <w:tc>
          <w:tcPr>
            <w:tcW w:w="1270" w:type="dxa"/>
            <w:shd w:val="clear" w:color="000000" w:fill="FFFFFF"/>
            <w:vAlign w:val="center"/>
          </w:tcPr>
          <w:p w14:paraId="20D43884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44" w:type="dxa"/>
            <w:shd w:val="clear" w:color="000000" w:fill="FFFFFF"/>
            <w:vAlign w:val="center"/>
          </w:tcPr>
          <w:p w14:paraId="0888F2E7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shd w:val="clear" w:color="000000" w:fill="FFFFFF"/>
            <w:vAlign w:val="center"/>
          </w:tcPr>
          <w:p w14:paraId="08DB3E52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2" w:type="dxa"/>
            <w:shd w:val="clear" w:color="000000" w:fill="FFFFFF"/>
            <w:vAlign w:val="center"/>
          </w:tcPr>
          <w:p w14:paraId="5DF27E51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1 800</w:t>
            </w:r>
          </w:p>
        </w:tc>
      </w:tr>
      <w:tr w:rsidR="00FA47AD" w:rsidRPr="00FA47AD" w14:paraId="17E4F978" w14:textId="77777777" w:rsidTr="00B97B0B">
        <w:trPr>
          <w:trHeight w:hRule="exact" w:val="436"/>
        </w:trPr>
        <w:tc>
          <w:tcPr>
            <w:tcW w:w="4279" w:type="dxa"/>
            <w:shd w:val="clear" w:color="000000" w:fill="FFFFFF"/>
            <w:vAlign w:val="center"/>
            <w:hideMark/>
          </w:tcPr>
          <w:p w14:paraId="79BB847A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долгосрочные обязательства</w:t>
            </w: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14:paraId="29D63E8C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41 000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14:paraId="1B2A4F03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shd w:val="clear" w:color="000000" w:fill="FFFFFF"/>
            <w:vAlign w:val="center"/>
            <w:hideMark/>
          </w:tcPr>
          <w:p w14:paraId="4125EAE0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66B06379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43 920</w:t>
            </w:r>
          </w:p>
        </w:tc>
      </w:tr>
      <w:tr w:rsidR="00FA47AD" w:rsidRPr="00FA47AD" w14:paraId="04A74BFE" w14:textId="77777777" w:rsidTr="00B97B0B">
        <w:trPr>
          <w:trHeight w:hRule="exact" w:val="390"/>
        </w:trPr>
        <w:tc>
          <w:tcPr>
            <w:tcW w:w="4279" w:type="dxa"/>
            <w:shd w:val="clear" w:color="000000" w:fill="FFFFFF"/>
            <w:vAlign w:val="center"/>
          </w:tcPr>
          <w:p w14:paraId="46432245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Краткосрочные обязательства</w:t>
            </w:r>
          </w:p>
        </w:tc>
        <w:tc>
          <w:tcPr>
            <w:tcW w:w="1270" w:type="dxa"/>
            <w:shd w:val="clear" w:color="000000" w:fill="FFFFFF"/>
            <w:vAlign w:val="center"/>
          </w:tcPr>
          <w:p w14:paraId="18869B51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000000" w:fill="FFFFFF"/>
            <w:vAlign w:val="center"/>
          </w:tcPr>
          <w:p w14:paraId="7F013BA1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shd w:val="clear" w:color="000000" w:fill="FFFFFF"/>
            <w:vAlign w:val="center"/>
          </w:tcPr>
          <w:p w14:paraId="6D597B15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shd w:val="clear" w:color="000000" w:fill="FFFFFF"/>
            <w:vAlign w:val="center"/>
          </w:tcPr>
          <w:p w14:paraId="1CD3CE8A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A47AD" w:rsidRPr="00FA47AD" w14:paraId="776E607D" w14:textId="77777777" w:rsidTr="00B97B0B">
        <w:trPr>
          <w:trHeight w:hRule="exact" w:val="424"/>
        </w:trPr>
        <w:tc>
          <w:tcPr>
            <w:tcW w:w="4279" w:type="dxa"/>
            <w:shd w:val="clear" w:color="000000" w:fill="FFFFFF"/>
            <w:vAlign w:val="center"/>
            <w:hideMark/>
          </w:tcPr>
          <w:p w14:paraId="211B0A2B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Кредиторская задолженность </w:t>
            </w: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14:paraId="2561E49F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77 000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14:paraId="378C68CD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82 000</w:t>
            </w:r>
          </w:p>
        </w:tc>
        <w:tc>
          <w:tcPr>
            <w:tcW w:w="1938" w:type="dxa"/>
            <w:shd w:val="clear" w:color="000000" w:fill="FFFFFF"/>
            <w:vAlign w:val="center"/>
            <w:hideMark/>
          </w:tcPr>
          <w:p w14:paraId="209D4D6D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4DB016FA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159 000</w:t>
            </w:r>
          </w:p>
        </w:tc>
      </w:tr>
      <w:tr w:rsidR="00FA47AD" w:rsidRPr="00FA47AD" w14:paraId="6C99AB82" w14:textId="77777777" w:rsidTr="00B97B0B">
        <w:trPr>
          <w:trHeight w:hRule="exact" w:val="431"/>
        </w:trPr>
        <w:tc>
          <w:tcPr>
            <w:tcW w:w="4279" w:type="dxa"/>
            <w:shd w:val="clear" w:color="000000" w:fill="FFFFFF"/>
            <w:vAlign w:val="center"/>
            <w:hideMark/>
          </w:tcPr>
          <w:p w14:paraId="60789C49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Налоги</w:t>
            </w: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14:paraId="0E10868C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19 000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14:paraId="2B065D29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938" w:type="dxa"/>
            <w:shd w:val="clear" w:color="000000" w:fill="FFFFFF"/>
            <w:vAlign w:val="center"/>
            <w:hideMark/>
          </w:tcPr>
          <w:p w14:paraId="2E30BF7E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1F2F1732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sz w:val="20"/>
                <w:szCs w:val="20"/>
                <w:lang w:eastAsia="ru-RU"/>
              </w:rPr>
              <w:t>34 000</w:t>
            </w:r>
          </w:p>
        </w:tc>
      </w:tr>
      <w:tr w:rsidR="00FA47AD" w:rsidRPr="00FA47AD" w14:paraId="6CF1F2A2" w14:textId="77777777" w:rsidTr="00B97B0B">
        <w:trPr>
          <w:trHeight w:hRule="exact" w:val="353"/>
        </w:trPr>
        <w:tc>
          <w:tcPr>
            <w:tcW w:w="4279" w:type="dxa"/>
            <w:shd w:val="clear" w:color="000000" w:fill="FFFFFF"/>
            <w:vAlign w:val="center"/>
            <w:hideMark/>
          </w:tcPr>
          <w:p w14:paraId="5E558BF7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краткосрочные обязательства</w:t>
            </w: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14:paraId="12E778BF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96 000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14:paraId="550FEE15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97 000</w:t>
            </w:r>
          </w:p>
        </w:tc>
        <w:tc>
          <w:tcPr>
            <w:tcW w:w="1938" w:type="dxa"/>
            <w:shd w:val="clear" w:color="000000" w:fill="FFFFFF"/>
            <w:vAlign w:val="center"/>
            <w:hideMark/>
          </w:tcPr>
          <w:p w14:paraId="5F2D8C65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716FE6B0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193 000</w:t>
            </w:r>
          </w:p>
        </w:tc>
      </w:tr>
      <w:tr w:rsidR="00FA47AD" w:rsidRPr="00FA47AD" w14:paraId="7188AD4D" w14:textId="77777777" w:rsidTr="00B97B0B">
        <w:trPr>
          <w:trHeight w:hRule="exact" w:val="359"/>
        </w:trPr>
        <w:tc>
          <w:tcPr>
            <w:tcW w:w="4279" w:type="dxa"/>
            <w:shd w:val="clear" w:color="000000" w:fill="FFFFFF"/>
            <w:vAlign w:val="center"/>
            <w:hideMark/>
          </w:tcPr>
          <w:p w14:paraId="18F62511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Всего обязательства и капитал</w:t>
            </w: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14:paraId="35F8CC87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857 000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14:paraId="24CB183C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267 000</w:t>
            </w:r>
          </w:p>
        </w:tc>
        <w:tc>
          <w:tcPr>
            <w:tcW w:w="1938" w:type="dxa"/>
            <w:shd w:val="clear" w:color="000000" w:fill="FFFFFF"/>
            <w:vAlign w:val="center"/>
            <w:hideMark/>
          </w:tcPr>
          <w:p w14:paraId="1E6D6A53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6694B24A" w14:textId="77777777" w:rsidR="00FA47AD" w:rsidRPr="00FA47AD" w:rsidRDefault="00FA47AD" w:rsidP="00B97B0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A47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992 500</w:t>
            </w:r>
          </w:p>
        </w:tc>
      </w:tr>
    </w:tbl>
    <w:p w14:paraId="236D5CCF" w14:textId="77777777" w:rsidR="00FA47AD" w:rsidRPr="00FA47AD" w:rsidRDefault="00FA47AD" w:rsidP="00FA47A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58E322A" w14:textId="77777777" w:rsidR="00FA47AD" w:rsidRPr="00FA47AD" w:rsidRDefault="00FA47AD" w:rsidP="00FA47AD">
      <w:pPr>
        <w:rPr>
          <w:rFonts w:ascii="Arial" w:hAnsi="Arial" w:cs="Arial"/>
          <w:sz w:val="20"/>
          <w:szCs w:val="20"/>
        </w:rPr>
      </w:pPr>
    </w:p>
    <w:p w14:paraId="2B273B3E" w14:textId="77777777" w:rsidR="00FA47AD" w:rsidRPr="00FA47AD" w:rsidRDefault="00FA47AD" w:rsidP="00FA47AD">
      <w:pPr>
        <w:rPr>
          <w:rFonts w:ascii="Arial" w:hAnsi="Arial" w:cs="Arial"/>
          <w:b/>
          <w:bCs/>
          <w:sz w:val="20"/>
          <w:szCs w:val="20"/>
        </w:rPr>
      </w:pPr>
      <w:r w:rsidRPr="00FA47AD">
        <w:rPr>
          <w:rFonts w:ascii="Arial" w:hAnsi="Arial" w:cs="Arial"/>
          <w:b/>
          <w:bCs/>
          <w:sz w:val="20"/>
          <w:szCs w:val="20"/>
        </w:rPr>
        <w:t xml:space="preserve">Задача 2 </w:t>
      </w:r>
    </w:p>
    <w:p w14:paraId="1B188607" w14:textId="77777777" w:rsidR="00FA47AD" w:rsidRPr="00FA47AD" w:rsidRDefault="00FA47AD" w:rsidP="00FA47AD">
      <w:pPr>
        <w:pStyle w:val="3"/>
        <w:keepNext w:val="0"/>
        <w:widowControl w:val="0"/>
        <w:tabs>
          <w:tab w:val="left" w:pos="284"/>
        </w:tabs>
        <w:spacing w:before="0" w:after="0" w:line="240" w:lineRule="auto"/>
        <w:rPr>
          <w:rFonts w:ascii="Arial" w:hAnsi="Arial" w:cs="Arial"/>
          <w:bCs/>
          <w:sz w:val="20"/>
          <w:u w:val="single"/>
        </w:rPr>
      </w:pPr>
      <w:bookmarkStart w:id="0" w:name="_Toc175069240"/>
      <w:r w:rsidRPr="00FA47AD">
        <w:rPr>
          <w:rFonts w:ascii="Arial" w:hAnsi="Arial" w:cs="Arial"/>
          <w:sz w:val="20"/>
          <w:u w:val="single"/>
        </w:rPr>
        <w:t xml:space="preserve"> (25 баллов)</w:t>
      </w:r>
      <w:bookmarkEnd w:id="0"/>
    </w:p>
    <w:p w14:paraId="16DA7F7B" w14:textId="77777777" w:rsidR="00FA47AD" w:rsidRPr="00FA47AD" w:rsidRDefault="00FA47AD" w:rsidP="00FA47AD">
      <w:pPr>
        <w:pStyle w:val="aa"/>
        <w:widowControl w:val="0"/>
        <w:tabs>
          <w:tab w:val="left" w:pos="284"/>
          <w:tab w:val="left" w:pos="5387"/>
        </w:tabs>
        <w:jc w:val="both"/>
        <w:rPr>
          <w:rFonts w:ascii="Arial" w:hAnsi="Arial" w:cs="Arial"/>
          <w:b/>
          <w:sz w:val="20"/>
        </w:rPr>
      </w:pPr>
      <w:r w:rsidRPr="00FA47AD">
        <w:rPr>
          <w:rFonts w:ascii="Arial" w:hAnsi="Arial" w:cs="Arial"/>
          <w:b/>
          <w:sz w:val="20"/>
        </w:rPr>
        <w:t>Период: 2024 год</w:t>
      </w:r>
    </w:p>
    <w:p w14:paraId="5759495B" w14:textId="77777777" w:rsidR="00FA47AD" w:rsidRPr="00FA47AD" w:rsidRDefault="00FA47AD" w:rsidP="00FA47AD">
      <w:pPr>
        <w:pStyle w:val="aa"/>
        <w:widowControl w:val="0"/>
        <w:tabs>
          <w:tab w:val="left" w:pos="284"/>
          <w:tab w:val="left" w:pos="5387"/>
        </w:tabs>
        <w:jc w:val="both"/>
        <w:rPr>
          <w:rFonts w:ascii="Arial" w:hAnsi="Arial" w:cs="Arial"/>
          <w:b/>
          <w:sz w:val="20"/>
        </w:rPr>
      </w:pPr>
      <w:r w:rsidRPr="00FA47AD">
        <w:rPr>
          <w:rFonts w:ascii="Arial" w:hAnsi="Arial" w:cs="Arial"/>
          <w:b/>
          <w:sz w:val="20"/>
        </w:rPr>
        <w:t>Ед. измерения: тыс. тенге</w:t>
      </w:r>
    </w:p>
    <w:p w14:paraId="17600054" w14:textId="77777777" w:rsidR="00FA47AD" w:rsidRPr="00FA47AD" w:rsidRDefault="00FA47AD" w:rsidP="00FA47A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A47AD">
        <w:rPr>
          <w:rFonts w:ascii="Arial" w:hAnsi="Arial" w:cs="Arial"/>
          <w:bCs/>
          <w:sz w:val="20"/>
          <w:szCs w:val="20"/>
        </w:rPr>
        <w:t>Компания «Бахыт» 01 января 2024 года приобрела здание за 5 000 тыс. тенге и предполагает сдавать его в операционную аренду. Срок службы здания 50 лет, метод начисления амортизации – равномерный.</w:t>
      </w:r>
    </w:p>
    <w:p w14:paraId="58F948F1" w14:textId="77777777" w:rsidR="00FA47AD" w:rsidRPr="00FA47AD" w:rsidRDefault="00FA47AD" w:rsidP="00FA47A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A47AD">
        <w:rPr>
          <w:rFonts w:ascii="Arial" w:hAnsi="Arial" w:cs="Arial"/>
          <w:bCs/>
          <w:sz w:val="20"/>
          <w:szCs w:val="20"/>
        </w:rPr>
        <w:t>Справедливая стоимость имущества на 31 декабря 2024 года - 6 200 тыс. тенге.</w:t>
      </w:r>
    </w:p>
    <w:p w14:paraId="6E7028C1" w14:textId="77777777" w:rsidR="00FA47AD" w:rsidRPr="00FA47AD" w:rsidRDefault="00FA47AD" w:rsidP="00FA47A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FD860D5" w14:textId="77777777" w:rsidR="00FA47AD" w:rsidRPr="00FA47AD" w:rsidRDefault="00FA47AD" w:rsidP="00FA47A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A47AD">
        <w:rPr>
          <w:rFonts w:ascii="Arial" w:hAnsi="Arial" w:cs="Arial"/>
          <w:b/>
          <w:bCs/>
          <w:sz w:val="20"/>
          <w:szCs w:val="20"/>
        </w:rPr>
        <w:t>Вопросы:</w:t>
      </w:r>
    </w:p>
    <w:p w14:paraId="0B07BACD" w14:textId="77777777" w:rsidR="00FA47AD" w:rsidRPr="00FA47AD" w:rsidRDefault="00FA47AD" w:rsidP="00FA47AD">
      <w:pPr>
        <w:widowControl w:val="0"/>
        <w:numPr>
          <w:ilvl w:val="1"/>
          <w:numId w:val="4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A47AD">
        <w:rPr>
          <w:rFonts w:ascii="Arial" w:hAnsi="Arial" w:cs="Arial"/>
          <w:bCs/>
          <w:sz w:val="20"/>
          <w:szCs w:val="20"/>
        </w:rPr>
        <w:t>Объясните, почему существуют различные подходы к учету инвестиционной недвижимости и занимаемой собственником недвижимости в соответствии с МСФО (</w:t>
      </w:r>
      <w:r w:rsidRPr="00FA47AD">
        <w:rPr>
          <w:rFonts w:ascii="Arial" w:hAnsi="Arial" w:cs="Arial"/>
          <w:bCs/>
          <w:sz w:val="20"/>
          <w:szCs w:val="20"/>
          <w:lang w:val="en-US"/>
        </w:rPr>
        <w:t>IAS</w:t>
      </w:r>
      <w:r w:rsidRPr="00FA47AD">
        <w:rPr>
          <w:rFonts w:ascii="Arial" w:hAnsi="Arial" w:cs="Arial"/>
          <w:bCs/>
          <w:sz w:val="20"/>
          <w:szCs w:val="20"/>
        </w:rPr>
        <w:t>) 40 «Инвестиционная недвижимость»;</w:t>
      </w:r>
    </w:p>
    <w:p w14:paraId="429601C5" w14:textId="77777777" w:rsidR="00FA47AD" w:rsidRPr="00FA47AD" w:rsidRDefault="00FA47AD" w:rsidP="00FA47AD">
      <w:pPr>
        <w:widowControl w:val="0"/>
        <w:numPr>
          <w:ilvl w:val="1"/>
          <w:numId w:val="4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A47AD">
        <w:rPr>
          <w:rFonts w:ascii="Arial" w:hAnsi="Arial" w:cs="Arial"/>
          <w:bCs/>
          <w:sz w:val="20"/>
          <w:szCs w:val="20"/>
        </w:rPr>
        <w:t>Перечислите требования МСФО к раскрытию информации в финансовой отчетности в отношении инвестиционной недвижимости;</w:t>
      </w:r>
    </w:p>
    <w:p w14:paraId="0FCEBE5B" w14:textId="77777777" w:rsidR="00FA47AD" w:rsidRPr="00FA47AD" w:rsidRDefault="00FA47AD" w:rsidP="00FA47AD">
      <w:pPr>
        <w:widowControl w:val="0"/>
        <w:numPr>
          <w:ilvl w:val="1"/>
          <w:numId w:val="4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A47AD">
        <w:rPr>
          <w:rFonts w:ascii="Arial" w:hAnsi="Arial" w:cs="Arial"/>
          <w:bCs/>
          <w:sz w:val="20"/>
          <w:szCs w:val="20"/>
        </w:rPr>
        <w:t xml:space="preserve">Подготовьте бухгалтерские записи и отражение </w:t>
      </w: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 xml:space="preserve">инвестиционной недвижимости в финансовой отчетности на 31 декабря 2024 </w:t>
      </w:r>
      <w:r w:rsidRPr="00FA47AD">
        <w:rPr>
          <w:rFonts w:ascii="Arial" w:hAnsi="Arial" w:cs="Arial"/>
          <w:bCs/>
          <w:sz w:val="20"/>
          <w:szCs w:val="20"/>
        </w:rPr>
        <w:t>года</w:t>
      </w: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 xml:space="preserve">, </w:t>
      </w:r>
      <w:r w:rsidRPr="00FA47AD">
        <w:rPr>
          <w:rFonts w:ascii="Arial" w:hAnsi="Arial" w:cs="Arial"/>
          <w:bCs/>
          <w:sz w:val="20"/>
          <w:szCs w:val="20"/>
        </w:rPr>
        <w:t>если, согласно учетной политике, компания учитывает инвестиционную недвижимость по модели по справедливой стоимости;</w:t>
      </w:r>
    </w:p>
    <w:p w14:paraId="09697018" w14:textId="77777777" w:rsidR="00FA47AD" w:rsidRPr="00FA47AD" w:rsidRDefault="00FA47AD" w:rsidP="00FA47AD">
      <w:pPr>
        <w:widowControl w:val="0"/>
        <w:numPr>
          <w:ilvl w:val="1"/>
          <w:numId w:val="4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A47AD">
        <w:rPr>
          <w:rFonts w:ascii="Arial" w:hAnsi="Arial" w:cs="Arial"/>
          <w:bCs/>
          <w:sz w:val="20"/>
          <w:szCs w:val="20"/>
        </w:rPr>
        <w:t xml:space="preserve">Подготовьте бухгалтерские записи и отражение </w:t>
      </w: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 xml:space="preserve">инвестиционной недвижимости в финансовой отчетности на 31 декабря 2024 </w:t>
      </w:r>
      <w:r w:rsidRPr="00FA47AD">
        <w:rPr>
          <w:rFonts w:ascii="Arial" w:hAnsi="Arial" w:cs="Arial"/>
          <w:bCs/>
          <w:sz w:val="20"/>
          <w:szCs w:val="20"/>
        </w:rPr>
        <w:t>года</w:t>
      </w: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 xml:space="preserve">, </w:t>
      </w:r>
      <w:r w:rsidRPr="00FA47AD">
        <w:rPr>
          <w:rFonts w:ascii="Arial" w:hAnsi="Arial" w:cs="Arial"/>
          <w:bCs/>
          <w:sz w:val="20"/>
          <w:szCs w:val="20"/>
        </w:rPr>
        <w:t>если, согласно учетной политике, компания учитывает инвестиционную недвижимость по модели по фактическим затратам.</w:t>
      </w:r>
    </w:p>
    <w:p w14:paraId="2CFE03B0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Cs/>
          <w:iCs/>
          <w:sz w:val="20"/>
          <w:szCs w:val="20"/>
          <w:lang w:eastAsia="ru-RU"/>
        </w:rPr>
      </w:pPr>
    </w:p>
    <w:p w14:paraId="27E04EE8" w14:textId="23A67986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  <w:r w:rsidRPr="00FA47AD">
        <w:rPr>
          <w:rFonts w:ascii="Arial" w:hAnsi="Arial" w:cs="Arial"/>
          <w:b/>
          <w:bCs/>
          <w:iCs/>
          <w:sz w:val="20"/>
          <w:szCs w:val="20"/>
          <w:u w:val="single"/>
          <w:lang w:eastAsia="ru-RU"/>
        </w:rPr>
        <w:lastRenderedPageBreak/>
        <w:t xml:space="preserve">Решение </w:t>
      </w:r>
      <w:r w:rsidRPr="00FA47AD">
        <w:rPr>
          <w:rFonts w:ascii="Arial" w:hAnsi="Arial" w:cs="Arial"/>
          <w:b/>
          <w:bCs/>
          <w:sz w:val="20"/>
          <w:szCs w:val="20"/>
          <w:u w:val="single"/>
        </w:rPr>
        <w:t>задачи 2:</w:t>
      </w:r>
    </w:p>
    <w:p w14:paraId="633FD732" w14:textId="77777777" w:rsidR="00FA47AD" w:rsidRPr="00FA47AD" w:rsidRDefault="00FA47AD" w:rsidP="00FA47AD">
      <w:pPr>
        <w:widowControl w:val="0"/>
        <w:tabs>
          <w:tab w:val="num" w:pos="180"/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232F8CDB" w14:textId="77777777" w:rsidR="00FA47AD" w:rsidRPr="00FA47AD" w:rsidRDefault="00FA47AD" w:rsidP="00FA47AD">
      <w:pPr>
        <w:widowControl w:val="0"/>
        <w:tabs>
          <w:tab w:val="num" w:pos="0"/>
          <w:tab w:val="num" w:pos="18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A47AD">
        <w:rPr>
          <w:rFonts w:ascii="Arial" w:hAnsi="Arial" w:cs="Arial"/>
          <w:b/>
          <w:bCs/>
          <w:sz w:val="20"/>
          <w:szCs w:val="20"/>
        </w:rPr>
        <w:t>1.</w:t>
      </w:r>
      <w:r w:rsidRPr="00FA47AD">
        <w:rPr>
          <w:rFonts w:ascii="Arial" w:hAnsi="Arial" w:cs="Arial"/>
          <w:bCs/>
          <w:sz w:val="20"/>
          <w:szCs w:val="20"/>
        </w:rPr>
        <w:t xml:space="preserve"> Главная цель владения инвестиционной недвижимостью - получение арендного дохода и/или выгоды от увеличения капитала.</w:t>
      </w:r>
    </w:p>
    <w:p w14:paraId="723B726A" w14:textId="77777777" w:rsidR="00FA47AD" w:rsidRPr="00FA47AD" w:rsidRDefault="00FA47AD" w:rsidP="00FA47AD">
      <w:pPr>
        <w:widowControl w:val="0"/>
        <w:tabs>
          <w:tab w:val="num" w:pos="0"/>
          <w:tab w:val="num" w:pos="18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A47AD">
        <w:rPr>
          <w:rFonts w:ascii="Arial" w:hAnsi="Arial" w:cs="Arial"/>
          <w:bCs/>
          <w:sz w:val="20"/>
          <w:szCs w:val="20"/>
        </w:rPr>
        <w:t xml:space="preserve">Инвестиционная </w:t>
      </w: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 xml:space="preserve">недвижимость </w:t>
      </w:r>
      <w:r w:rsidRPr="00FA47AD">
        <w:rPr>
          <w:rFonts w:ascii="Arial" w:hAnsi="Arial" w:cs="Arial"/>
          <w:bCs/>
          <w:sz w:val="20"/>
          <w:szCs w:val="20"/>
        </w:rPr>
        <w:t>не участвует в производстве в обычном ходе бизнеса (то есть она не используется при производстве продукции, поставки товаров и услуг и для административных целей).</w:t>
      </w:r>
    </w:p>
    <w:p w14:paraId="6DA149EF" w14:textId="77777777" w:rsidR="00FA47AD" w:rsidRPr="00FA47AD" w:rsidRDefault="00FA47AD" w:rsidP="00FA47AD">
      <w:pPr>
        <w:widowControl w:val="0"/>
        <w:tabs>
          <w:tab w:val="num" w:pos="0"/>
          <w:tab w:val="num" w:pos="18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A47AD">
        <w:rPr>
          <w:rFonts w:ascii="Arial" w:hAnsi="Arial" w:cs="Arial"/>
          <w:bCs/>
          <w:sz w:val="20"/>
          <w:szCs w:val="20"/>
        </w:rPr>
        <w:t xml:space="preserve">В качестве «инвестиций» текущая стоимость </w:t>
      </w: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 xml:space="preserve">инвестиционной недвижимости </w:t>
      </w:r>
      <w:r w:rsidRPr="00FA47AD">
        <w:rPr>
          <w:rFonts w:ascii="Arial" w:hAnsi="Arial" w:cs="Arial"/>
          <w:bCs/>
          <w:sz w:val="20"/>
          <w:szCs w:val="20"/>
        </w:rPr>
        <w:t xml:space="preserve">и изменения этой стоимости важнее, чем первоначальная стоимость. </w:t>
      </w:r>
      <w:r w:rsidRPr="00FA47AD">
        <w:rPr>
          <w:rFonts w:ascii="Arial" w:hAnsi="Arial" w:cs="Arial"/>
          <w:b/>
          <w:sz w:val="20"/>
          <w:szCs w:val="20"/>
        </w:rPr>
        <w:t>(3 балла)</w:t>
      </w:r>
    </w:p>
    <w:p w14:paraId="5F9E58B9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/>
          <w:bCs/>
          <w:iCs/>
          <w:sz w:val="20"/>
          <w:szCs w:val="20"/>
          <w:lang w:eastAsia="ru-RU"/>
        </w:rPr>
      </w:pPr>
    </w:p>
    <w:p w14:paraId="58BE97A2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/>
          <w:bCs/>
          <w:iCs/>
          <w:sz w:val="20"/>
          <w:szCs w:val="20"/>
          <w:lang w:eastAsia="ru-RU"/>
        </w:rPr>
      </w:pPr>
      <w:r w:rsidRPr="00FA47AD">
        <w:rPr>
          <w:rFonts w:ascii="Arial" w:hAnsi="Arial" w:cs="Arial"/>
          <w:b/>
          <w:bCs/>
          <w:iCs/>
          <w:sz w:val="20"/>
          <w:szCs w:val="20"/>
          <w:lang w:eastAsia="ru-RU"/>
        </w:rPr>
        <w:t xml:space="preserve">2. </w:t>
      </w:r>
    </w:p>
    <w:p w14:paraId="22CC074E" w14:textId="77777777" w:rsidR="00FA47AD" w:rsidRPr="00FA47AD" w:rsidRDefault="00FA47AD" w:rsidP="00FA47AD">
      <w:pPr>
        <w:widowControl w:val="0"/>
        <w:tabs>
          <w:tab w:val="num" w:pos="0"/>
          <w:tab w:val="num" w:pos="18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A47AD">
        <w:rPr>
          <w:rFonts w:ascii="Arial" w:hAnsi="Arial" w:cs="Arial"/>
          <w:sz w:val="20"/>
          <w:szCs w:val="20"/>
          <w:lang w:eastAsia="ru-RU"/>
        </w:rPr>
        <w:t xml:space="preserve">Организация </w:t>
      </w:r>
      <w:r w:rsidRPr="00FA47AD">
        <w:rPr>
          <w:rFonts w:ascii="Arial" w:hAnsi="Arial" w:cs="Arial"/>
          <w:bCs/>
          <w:sz w:val="20"/>
          <w:szCs w:val="20"/>
        </w:rPr>
        <w:t xml:space="preserve">должна раскрывать: </w:t>
      </w:r>
    </w:p>
    <w:p w14:paraId="084112EE" w14:textId="77777777" w:rsidR="00FA47AD" w:rsidRPr="00FA47AD" w:rsidRDefault="00FA47AD" w:rsidP="00FA47AD">
      <w:pPr>
        <w:widowControl w:val="0"/>
        <w:tabs>
          <w:tab w:val="num" w:pos="0"/>
          <w:tab w:val="num" w:pos="18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A47AD">
        <w:rPr>
          <w:rFonts w:ascii="Arial" w:hAnsi="Arial" w:cs="Arial"/>
          <w:bCs/>
          <w:sz w:val="20"/>
          <w:szCs w:val="20"/>
        </w:rPr>
        <w:t>- применяет ли она модель учета по справедливой стоимости или по фактическим затратам;</w:t>
      </w:r>
    </w:p>
    <w:p w14:paraId="437FF4E6" w14:textId="77777777" w:rsidR="00FA47AD" w:rsidRPr="00FA47AD" w:rsidRDefault="00FA47AD" w:rsidP="00FA47AD">
      <w:pPr>
        <w:widowControl w:val="0"/>
        <w:tabs>
          <w:tab w:val="num" w:pos="0"/>
          <w:tab w:val="num" w:pos="18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A47AD">
        <w:rPr>
          <w:rFonts w:ascii="Arial" w:hAnsi="Arial" w:cs="Arial"/>
          <w:bCs/>
          <w:sz w:val="20"/>
          <w:szCs w:val="20"/>
        </w:rPr>
        <w:t>- если применяется модель учета по справедливой стоимости:</w:t>
      </w:r>
    </w:p>
    <w:p w14:paraId="1EE2FD7D" w14:textId="77777777" w:rsidR="00FA47AD" w:rsidRPr="00FA47AD" w:rsidRDefault="00FA47AD" w:rsidP="00FA47AD">
      <w:pPr>
        <w:widowControl w:val="0"/>
        <w:tabs>
          <w:tab w:val="num" w:pos="180"/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FA47AD">
        <w:rPr>
          <w:rFonts w:ascii="Arial" w:hAnsi="Arial" w:cs="Arial"/>
          <w:bCs/>
          <w:sz w:val="20"/>
          <w:szCs w:val="20"/>
        </w:rPr>
        <w:t xml:space="preserve">- степень, в которой справедливая стоимость инвестиционного имущества (оцененная или раскрытая в финансовой отчетности) основана на оценке, произведенной независимым оценщиком; признанные в составе прибыли или убытка суммы арендного дохода от инвестиционной недвижимости; </w:t>
      </w:r>
    </w:p>
    <w:p w14:paraId="05236766" w14:textId="77777777" w:rsidR="00FA47AD" w:rsidRPr="00FA47AD" w:rsidRDefault="00FA47AD" w:rsidP="00FA47AD">
      <w:pPr>
        <w:widowControl w:val="0"/>
        <w:tabs>
          <w:tab w:val="num" w:pos="180"/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FA47AD">
        <w:rPr>
          <w:rFonts w:ascii="Arial" w:hAnsi="Arial" w:cs="Arial"/>
          <w:bCs/>
          <w:sz w:val="20"/>
          <w:szCs w:val="20"/>
        </w:rPr>
        <w:t xml:space="preserve">- прямых операционных расходов (в том числе на ремонт и текущее обслуживание), относящихся к инвестиционной недвижимости, генерировавшей арендный доход в течение периода, </w:t>
      </w:r>
    </w:p>
    <w:p w14:paraId="3A42765E" w14:textId="77777777" w:rsidR="00FA47AD" w:rsidRPr="00FA47AD" w:rsidRDefault="00FA47AD" w:rsidP="00FA47AD">
      <w:pPr>
        <w:widowControl w:val="0"/>
        <w:tabs>
          <w:tab w:val="num" w:pos="180"/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FA47AD">
        <w:rPr>
          <w:rFonts w:ascii="Arial" w:hAnsi="Arial" w:cs="Arial"/>
          <w:bCs/>
          <w:sz w:val="20"/>
          <w:szCs w:val="20"/>
        </w:rPr>
        <w:t xml:space="preserve">- поступления, с раздельным раскрытием поступлений; </w:t>
      </w:r>
    </w:p>
    <w:p w14:paraId="22C3C479" w14:textId="77777777" w:rsidR="00FA47AD" w:rsidRPr="00FA47AD" w:rsidRDefault="00FA47AD" w:rsidP="00FA47AD">
      <w:pPr>
        <w:widowControl w:val="0"/>
        <w:tabs>
          <w:tab w:val="num" w:pos="180"/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FA47AD">
        <w:rPr>
          <w:rFonts w:ascii="Arial" w:hAnsi="Arial" w:cs="Arial"/>
          <w:bCs/>
          <w:sz w:val="20"/>
          <w:szCs w:val="20"/>
        </w:rPr>
        <w:t xml:space="preserve">- нетто-величину прибылей или убытков в результате корректировки справедливой стоимости; </w:t>
      </w:r>
    </w:p>
    <w:p w14:paraId="4B552502" w14:textId="77777777" w:rsidR="00FA47AD" w:rsidRPr="00FA47AD" w:rsidRDefault="00FA47AD" w:rsidP="00FA47AD">
      <w:pPr>
        <w:widowControl w:val="0"/>
        <w:tabs>
          <w:tab w:val="num" w:pos="180"/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FA47AD">
        <w:rPr>
          <w:rFonts w:ascii="Arial" w:hAnsi="Arial" w:cs="Arial"/>
          <w:bCs/>
          <w:sz w:val="20"/>
          <w:szCs w:val="20"/>
        </w:rPr>
        <w:t xml:space="preserve">- переводы в состав и из состава запасов и переводы в категорию и из категории недвижимости, занимаемой владельцем; </w:t>
      </w:r>
    </w:p>
    <w:p w14:paraId="1C798968" w14:textId="77777777" w:rsidR="00FA47AD" w:rsidRPr="00FA47AD" w:rsidRDefault="00FA47AD" w:rsidP="00FA47AD">
      <w:pPr>
        <w:widowControl w:val="0"/>
        <w:tabs>
          <w:tab w:val="num" w:pos="180"/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FA47AD">
        <w:rPr>
          <w:rFonts w:ascii="Arial" w:hAnsi="Arial" w:cs="Arial"/>
          <w:bCs/>
          <w:sz w:val="20"/>
          <w:szCs w:val="20"/>
        </w:rPr>
        <w:t>- и прочие изменения;</w:t>
      </w:r>
    </w:p>
    <w:p w14:paraId="7D991FC9" w14:textId="77777777" w:rsidR="00FA47AD" w:rsidRPr="00FA47AD" w:rsidRDefault="00FA47AD" w:rsidP="00FA47AD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bCs/>
          <w:sz w:val="20"/>
          <w:szCs w:val="20"/>
        </w:rPr>
        <w:t xml:space="preserve">- если применяется модель учета по фактическим затратам используемые методы амортизации; </w:t>
      </w:r>
    </w:p>
    <w:p w14:paraId="76656D62" w14:textId="77777777" w:rsidR="00FA47AD" w:rsidRPr="00FA47AD" w:rsidRDefault="00FA47AD" w:rsidP="00FA47AD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bCs/>
          <w:sz w:val="20"/>
          <w:szCs w:val="20"/>
        </w:rPr>
        <w:t xml:space="preserve">- применяемые сроки полезного использования или нормы амортизации; </w:t>
      </w:r>
    </w:p>
    <w:p w14:paraId="2C22431C" w14:textId="77777777" w:rsidR="00FA47AD" w:rsidRPr="00FA47AD" w:rsidRDefault="00FA47AD" w:rsidP="00FA47AD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bCs/>
          <w:sz w:val="20"/>
          <w:szCs w:val="20"/>
        </w:rPr>
        <w:t xml:space="preserve">- совокупную балансовую стоимость и накопленную амортизацию (вместе с накопленными убытками от обесценения) на начало и конец периода; </w:t>
      </w:r>
    </w:p>
    <w:p w14:paraId="3975626A" w14:textId="77777777" w:rsidR="00FA47AD" w:rsidRPr="00FA47AD" w:rsidRDefault="00FA47AD" w:rsidP="00FA47AD">
      <w:pPr>
        <w:widowControl w:val="0"/>
        <w:tabs>
          <w:tab w:val="num" w:pos="0"/>
          <w:tab w:val="num" w:pos="180"/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FA47AD">
        <w:rPr>
          <w:rFonts w:ascii="Arial" w:hAnsi="Arial" w:cs="Arial"/>
          <w:bCs/>
          <w:sz w:val="20"/>
          <w:szCs w:val="20"/>
        </w:rPr>
        <w:t xml:space="preserve">- сверку балансовой стоимости инвестиционного имущества на начало и конец периода. </w:t>
      </w:r>
      <w:r w:rsidRPr="00FA47AD">
        <w:rPr>
          <w:rFonts w:ascii="Arial" w:hAnsi="Arial" w:cs="Arial"/>
          <w:b/>
          <w:bCs/>
          <w:sz w:val="20"/>
          <w:szCs w:val="20"/>
        </w:rPr>
        <w:t>(6 баллов)</w:t>
      </w:r>
    </w:p>
    <w:p w14:paraId="674D3CCB" w14:textId="77777777" w:rsidR="00FA47AD" w:rsidRPr="00FA47AD" w:rsidRDefault="00FA47AD" w:rsidP="00FA47AD">
      <w:pPr>
        <w:widowControl w:val="0"/>
        <w:tabs>
          <w:tab w:val="num" w:pos="0"/>
          <w:tab w:val="num" w:pos="180"/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1922321B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/>
          <w:bCs/>
          <w:iCs/>
          <w:sz w:val="20"/>
          <w:szCs w:val="20"/>
          <w:lang w:eastAsia="ru-RU"/>
        </w:rPr>
      </w:pPr>
    </w:p>
    <w:p w14:paraId="4FE90109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/>
          <w:bCs/>
          <w:iCs/>
          <w:sz w:val="20"/>
          <w:szCs w:val="20"/>
          <w:lang w:eastAsia="ru-RU"/>
        </w:rPr>
      </w:pPr>
      <w:r w:rsidRPr="00FA47AD">
        <w:rPr>
          <w:rFonts w:ascii="Arial" w:hAnsi="Arial" w:cs="Arial"/>
          <w:b/>
          <w:bCs/>
          <w:iCs/>
          <w:sz w:val="20"/>
          <w:szCs w:val="20"/>
          <w:lang w:eastAsia="ru-RU"/>
        </w:rPr>
        <w:t xml:space="preserve">2.  Учет инвестиционной недвижимости по справедливой стоимости </w:t>
      </w:r>
      <w:r w:rsidRPr="00FA47AD">
        <w:rPr>
          <w:rFonts w:ascii="Arial" w:hAnsi="Arial" w:cs="Arial"/>
          <w:b/>
          <w:sz w:val="20"/>
          <w:szCs w:val="20"/>
        </w:rPr>
        <w:t>(8 баллов)</w:t>
      </w:r>
    </w:p>
    <w:p w14:paraId="38D99E32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Cs/>
          <w:iCs/>
          <w:sz w:val="20"/>
          <w:szCs w:val="20"/>
          <w:lang w:eastAsia="ru-RU"/>
        </w:rPr>
      </w:pP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 xml:space="preserve">01 января 2024 </w:t>
      </w:r>
      <w:r w:rsidRPr="00FA47AD">
        <w:rPr>
          <w:rFonts w:ascii="Arial" w:hAnsi="Arial" w:cs="Arial"/>
          <w:bCs/>
          <w:iCs/>
          <w:sz w:val="20"/>
          <w:szCs w:val="20"/>
        </w:rPr>
        <w:t>года</w:t>
      </w:r>
    </w:p>
    <w:p w14:paraId="0F96BB89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ru-RU"/>
        </w:rPr>
      </w:pPr>
      <w:r w:rsidRPr="00FA47AD">
        <w:rPr>
          <w:rFonts w:ascii="Arial" w:hAnsi="Arial" w:cs="Arial"/>
          <w:bCs/>
          <w:i/>
          <w:iCs/>
          <w:sz w:val="20"/>
          <w:szCs w:val="20"/>
          <w:lang w:eastAsia="ru-RU"/>
        </w:rPr>
        <w:t>Признание приобретения актива</w:t>
      </w:r>
    </w:p>
    <w:p w14:paraId="24A5224E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Cs/>
          <w:iCs/>
          <w:sz w:val="20"/>
          <w:szCs w:val="20"/>
          <w:lang w:eastAsia="ru-RU"/>
        </w:rPr>
      </w:pPr>
      <w:proofErr w:type="spellStart"/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>Дт</w:t>
      </w:r>
      <w:proofErr w:type="spellEnd"/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 xml:space="preserve"> Инвестиционная недвижимость</w:t>
      </w: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ab/>
      </w: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ab/>
      </w: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ab/>
        <w:t>5 000 тыс.</w:t>
      </w:r>
    </w:p>
    <w:p w14:paraId="6E21D244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ind w:firstLine="709"/>
        <w:rPr>
          <w:rFonts w:ascii="Arial" w:hAnsi="Arial" w:cs="Arial"/>
          <w:bCs/>
          <w:iCs/>
          <w:sz w:val="20"/>
          <w:szCs w:val="20"/>
          <w:lang w:eastAsia="ru-RU"/>
        </w:rPr>
      </w:pPr>
      <w:proofErr w:type="spellStart"/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>Кт</w:t>
      </w:r>
      <w:proofErr w:type="spellEnd"/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 xml:space="preserve"> Кредиторская задолженность, денежные средства</w:t>
      </w: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ab/>
        <w:t>5 000 тыс.</w:t>
      </w:r>
    </w:p>
    <w:p w14:paraId="228C62EE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Cs/>
          <w:iCs/>
          <w:sz w:val="20"/>
          <w:szCs w:val="20"/>
          <w:lang w:eastAsia="ru-RU"/>
        </w:rPr>
      </w:pP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 xml:space="preserve">31 декабря 2024 </w:t>
      </w:r>
      <w:r w:rsidRPr="00FA47AD">
        <w:rPr>
          <w:rFonts w:ascii="Arial" w:hAnsi="Arial" w:cs="Arial"/>
          <w:bCs/>
          <w:sz w:val="20"/>
          <w:szCs w:val="20"/>
        </w:rPr>
        <w:t>года</w:t>
      </w:r>
    </w:p>
    <w:p w14:paraId="7EBC1169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Cs/>
          <w:iCs/>
          <w:sz w:val="20"/>
          <w:szCs w:val="20"/>
          <w:lang w:eastAsia="ru-RU"/>
        </w:rPr>
      </w:pP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>Дооценка инвестиционной недвижимости</w:t>
      </w:r>
    </w:p>
    <w:p w14:paraId="0FF4D7E4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Cs/>
          <w:iCs/>
          <w:sz w:val="20"/>
          <w:szCs w:val="20"/>
          <w:lang w:eastAsia="ru-RU"/>
        </w:rPr>
      </w:pP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>6 200 тыс. - 5 000 тыс. = 1 200 тыс.</w:t>
      </w:r>
    </w:p>
    <w:p w14:paraId="3F0B0B49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Cs/>
          <w:iCs/>
          <w:sz w:val="20"/>
          <w:szCs w:val="20"/>
          <w:lang w:eastAsia="ru-RU"/>
        </w:rPr>
      </w:pPr>
      <w:proofErr w:type="spellStart"/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>Дт</w:t>
      </w:r>
      <w:proofErr w:type="spellEnd"/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 xml:space="preserve"> Инвестиционная недвижимость</w:t>
      </w: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ab/>
      </w: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ab/>
      </w: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ab/>
        <w:t>1 200 тыс.</w:t>
      </w:r>
    </w:p>
    <w:p w14:paraId="25BCD7F9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ind w:firstLine="709"/>
        <w:rPr>
          <w:rFonts w:ascii="Arial" w:hAnsi="Arial" w:cs="Arial"/>
          <w:bCs/>
          <w:iCs/>
          <w:sz w:val="20"/>
          <w:szCs w:val="20"/>
          <w:lang w:eastAsia="ru-RU"/>
        </w:rPr>
      </w:pPr>
      <w:proofErr w:type="spellStart"/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>Кт</w:t>
      </w:r>
      <w:proofErr w:type="spellEnd"/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 xml:space="preserve"> Доход от изменения справедливой стоимости инвестиционной недвижимости</w:t>
      </w: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ab/>
        <w:t>1 200 тыс.</w:t>
      </w:r>
    </w:p>
    <w:p w14:paraId="58B626E0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Cs/>
          <w:iCs/>
          <w:sz w:val="20"/>
          <w:szCs w:val="20"/>
          <w:lang w:eastAsia="ru-RU"/>
        </w:rPr>
      </w:pPr>
    </w:p>
    <w:p w14:paraId="5EFE3AC9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/>
          <w:bCs/>
          <w:iCs/>
          <w:sz w:val="20"/>
          <w:szCs w:val="20"/>
          <w:lang w:eastAsia="ru-RU"/>
        </w:rPr>
      </w:pPr>
      <w:r w:rsidRPr="00FA47AD">
        <w:rPr>
          <w:rFonts w:ascii="Arial" w:hAnsi="Arial" w:cs="Arial"/>
          <w:b/>
          <w:bCs/>
          <w:iCs/>
          <w:sz w:val="20"/>
          <w:szCs w:val="20"/>
          <w:lang w:eastAsia="ru-RU"/>
        </w:rPr>
        <w:t xml:space="preserve">Отчет о финансовом положении </w:t>
      </w:r>
      <w:r w:rsidRPr="00FA47AD">
        <w:rPr>
          <w:rFonts w:ascii="Arial" w:hAnsi="Arial" w:cs="Arial"/>
          <w:b/>
          <w:bCs/>
          <w:iCs/>
          <w:sz w:val="20"/>
          <w:szCs w:val="20"/>
        </w:rPr>
        <w:t xml:space="preserve">на 31.12.2024 года </w:t>
      </w:r>
      <w:r w:rsidRPr="00FA47AD">
        <w:rPr>
          <w:rFonts w:ascii="Arial" w:hAnsi="Arial" w:cs="Arial"/>
          <w:b/>
          <w:bCs/>
          <w:iCs/>
          <w:sz w:val="20"/>
          <w:szCs w:val="20"/>
          <w:lang w:eastAsia="ru-RU"/>
        </w:rPr>
        <w:t>(фрагмент)</w:t>
      </w:r>
    </w:p>
    <w:p w14:paraId="5A2221EF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/>
          <w:bCs/>
          <w:iCs/>
          <w:sz w:val="20"/>
          <w:szCs w:val="20"/>
          <w:lang w:eastAsia="ru-RU"/>
        </w:rPr>
      </w:pPr>
      <w:r w:rsidRPr="00FA47AD">
        <w:rPr>
          <w:rFonts w:ascii="Arial" w:hAnsi="Arial" w:cs="Arial"/>
          <w:b/>
          <w:bCs/>
          <w:iCs/>
          <w:sz w:val="20"/>
          <w:szCs w:val="20"/>
          <w:lang w:eastAsia="ru-RU"/>
        </w:rPr>
        <w:t>Долгосрочные активы</w:t>
      </w:r>
    </w:p>
    <w:p w14:paraId="6A7CC3C2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Cs/>
          <w:iCs/>
          <w:sz w:val="20"/>
          <w:szCs w:val="20"/>
          <w:lang w:eastAsia="ru-RU"/>
        </w:rPr>
      </w:pP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>Инвестиционная недвижимость</w:t>
      </w: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ab/>
        <w:t>6 200 тыс.</w:t>
      </w:r>
    </w:p>
    <w:p w14:paraId="4F6EE5EF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Cs/>
          <w:iCs/>
          <w:sz w:val="20"/>
          <w:szCs w:val="20"/>
          <w:lang w:eastAsia="ru-RU"/>
        </w:rPr>
      </w:pPr>
    </w:p>
    <w:p w14:paraId="6C77D059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/>
          <w:bCs/>
          <w:iCs/>
          <w:sz w:val="20"/>
          <w:szCs w:val="20"/>
          <w:lang w:eastAsia="ru-RU"/>
        </w:rPr>
      </w:pPr>
      <w:r w:rsidRPr="00FA47AD">
        <w:rPr>
          <w:rFonts w:ascii="Arial" w:hAnsi="Arial" w:cs="Arial"/>
          <w:b/>
          <w:bCs/>
          <w:iCs/>
          <w:sz w:val="20"/>
          <w:szCs w:val="20"/>
          <w:lang w:eastAsia="ru-RU"/>
        </w:rPr>
        <w:t xml:space="preserve">ОПУ и прочем совокупном доходе </w:t>
      </w:r>
      <w:r w:rsidRPr="00FA47AD">
        <w:rPr>
          <w:rFonts w:ascii="Arial" w:hAnsi="Arial" w:cs="Arial"/>
          <w:b/>
          <w:bCs/>
          <w:iCs/>
          <w:sz w:val="20"/>
          <w:szCs w:val="20"/>
        </w:rPr>
        <w:t xml:space="preserve">на 31.12.2024 года </w:t>
      </w:r>
      <w:r w:rsidRPr="00FA47AD">
        <w:rPr>
          <w:rFonts w:ascii="Arial" w:hAnsi="Arial" w:cs="Arial"/>
          <w:b/>
          <w:bCs/>
          <w:iCs/>
          <w:sz w:val="20"/>
          <w:szCs w:val="20"/>
          <w:lang w:eastAsia="ru-RU"/>
        </w:rPr>
        <w:t>(фрагмент)</w:t>
      </w:r>
    </w:p>
    <w:p w14:paraId="4B80CDF5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Cs/>
          <w:iCs/>
          <w:sz w:val="20"/>
          <w:szCs w:val="20"/>
          <w:lang w:eastAsia="ru-RU"/>
        </w:rPr>
      </w:pP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>Доходы от изменения справедливой стоимости инвестиционной недвижимости</w:t>
      </w: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ab/>
        <w:t>1 200 тыс.</w:t>
      </w:r>
    </w:p>
    <w:p w14:paraId="276A11F0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/>
          <w:bCs/>
          <w:iCs/>
          <w:sz w:val="20"/>
          <w:szCs w:val="20"/>
          <w:lang w:eastAsia="ru-RU"/>
        </w:rPr>
      </w:pPr>
    </w:p>
    <w:p w14:paraId="2B3EE72D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/>
          <w:bCs/>
          <w:iCs/>
          <w:sz w:val="20"/>
          <w:szCs w:val="20"/>
          <w:lang w:eastAsia="ru-RU"/>
        </w:rPr>
      </w:pPr>
      <w:r w:rsidRPr="00FA47AD">
        <w:rPr>
          <w:rFonts w:ascii="Arial" w:hAnsi="Arial" w:cs="Arial"/>
          <w:b/>
          <w:bCs/>
          <w:iCs/>
          <w:sz w:val="20"/>
          <w:szCs w:val="20"/>
          <w:lang w:eastAsia="ru-RU"/>
        </w:rPr>
        <w:t xml:space="preserve">3. Учет инвестиционной недвижимости по фактическим затратам </w:t>
      </w:r>
      <w:r w:rsidRPr="00FA47AD">
        <w:rPr>
          <w:rFonts w:ascii="Arial" w:hAnsi="Arial" w:cs="Arial"/>
          <w:b/>
          <w:sz w:val="20"/>
          <w:szCs w:val="20"/>
        </w:rPr>
        <w:t xml:space="preserve"> </w:t>
      </w:r>
    </w:p>
    <w:p w14:paraId="27376BA9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Cs/>
          <w:iCs/>
          <w:sz w:val="20"/>
          <w:szCs w:val="20"/>
          <w:lang w:eastAsia="ru-RU"/>
        </w:rPr>
      </w:pP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>01 января 2024 года</w:t>
      </w:r>
    </w:p>
    <w:p w14:paraId="142A02B8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ru-RU"/>
        </w:rPr>
      </w:pPr>
      <w:r w:rsidRPr="00FA47AD">
        <w:rPr>
          <w:rFonts w:ascii="Arial" w:hAnsi="Arial" w:cs="Arial"/>
          <w:bCs/>
          <w:i/>
          <w:iCs/>
          <w:sz w:val="20"/>
          <w:szCs w:val="20"/>
          <w:lang w:eastAsia="ru-RU"/>
        </w:rPr>
        <w:t>Признание приобретения актива</w:t>
      </w:r>
    </w:p>
    <w:p w14:paraId="2AB71BE5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Cs/>
          <w:iCs/>
          <w:sz w:val="20"/>
          <w:szCs w:val="20"/>
          <w:lang w:eastAsia="ru-RU"/>
        </w:rPr>
      </w:pPr>
      <w:proofErr w:type="spellStart"/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>Дт</w:t>
      </w:r>
      <w:proofErr w:type="spellEnd"/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 xml:space="preserve"> Инвестиционная недвижимость</w:t>
      </w: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ab/>
      </w: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ab/>
      </w: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ab/>
        <w:t>5 000 тыс.</w:t>
      </w:r>
    </w:p>
    <w:p w14:paraId="4DB5EBDE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ind w:firstLine="709"/>
        <w:rPr>
          <w:rFonts w:ascii="Arial" w:hAnsi="Arial" w:cs="Arial"/>
          <w:bCs/>
          <w:iCs/>
          <w:sz w:val="20"/>
          <w:szCs w:val="20"/>
          <w:lang w:eastAsia="ru-RU"/>
        </w:rPr>
      </w:pPr>
      <w:proofErr w:type="spellStart"/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>Кт</w:t>
      </w:r>
      <w:proofErr w:type="spellEnd"/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 xml:space="preserve"> Кредиторская задолженность, денежные средства</w:t>
      </w: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ab/>
      </w: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ab/>
      </w: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ab/>
        <w:t>5 000 тыс.</w:t>
      </w:r>
    </w:p>
    <w:p w14:paraId="57268F05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/>
          <w:bCs/>
          <w:iCs/>
          <w:sz w:val="20"/>
          <w:szCs w:val="20"/>
          <w:lang w:eastAsia="ru-RU"/>
        </w:rPr>
      </w:pPr>
    </w:p>
    <w:p w14:paraId="7D4997D1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Cs/>
          <w:iCs/>
          <w:sz w:val="20"/>
          <w:szCs w:val="20"/>
          <w:lang w:eastAsia="ru-RU"/>
        </w:rPr>
      </w:pP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>31 декабря 2024 года</w:t>
      </w:r>
    </w:p>
    <w:p w14:paraId="0B522770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ru-RU"/>
        </w:rPr>
      </w:pPr>
      <w:r w:rsidRPr="00FA47AD">
        <w:rPr>
          <w:rFonts w:ascii="Arial" w:hAnsi="Arial" w:cs="Arial"/>
          <w:bCs/>
          <w:i/>
          <w:iCs/>
          <w:sz w:val="20"/>
          <w:szCs w:val="20"/>
          <w:lang w:eastAsia="ru-RU"/>
        </w:rPr>
        <w:t>Начисление амортизации</w:t>
      </w:r>
    </w:p>
    <w:p w14:paraId="69BFA690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ru-RU"/>
        </w:rPr>
      </w:pPr>
      <w:r w:rsidRPr="00FA47AD">
        <w:rPr>
          <w:rFonts w:ascii="Arial" w:hAnsi="Arial" w:cs="Arial"/>
          <w:bCs/>
          <w:i/>
          <w:iCs/>
          <w:sz w:val="20"/>
          <w:szCs w:val="20"/>
          <w:lang w:eastAsia="ru-RU"/>
        </w:rPr>
        <w:t>5 000 тыс. / 50 лет = 100 тыс.</w:t>
      </w:r>
    </w:p>
    <w:p w14:paraId="7865C8F6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ru-RU"/>
        </w:rPr>
      </w:pPr>
    </w:p>
    <w:p w14:paraId="73DB7FB9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Cs/>
          <w:iCs/>
          <w:sz w:val="20"/>
          <w:szCs w:val="20"/>
          <w:lang w:eastAsia="ru-RU"/>
        </w:rPr>
      </w:pPr>
      <w:proofErr w:type="spellStart"/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>Дт</w:t>
      </w:r>
      <w:proofErr w:type="spellEnd"/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 xml:space="preserve"> Расходы по амортизации инвестиционной недвижимости</w:t>
      </w: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ab/>
      </w: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ab/>
      </w: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ab/>
        <w:t>100 тыс.</w:t>
      </w:r>
    </w:p>
    <w:p w14:paraId="46BFCDE0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ind w:firstLine="709"/>
        <w:rPr>
          <w:rFonts w:ascii="Arial" w:hAnsi="Arial" w:cs="Arial"/>
          <w:bCs/>
          <w:iCs/>
          <w:sz w:val="20"/>
          <w:szCs w:val="20"/>
          <w:lang w:eastAsia="ru-RU"/>
        </w:rPr>
      </w:pPr>
      <w:proofErr w:type="spellStart"/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>Кт</w:t>
      </w:r>
      <w:proofErr w:type="spellEnd"/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 xml:space="preserve"> Накопленная амортизация инвестиционной недвижимости</w:t>
      </w: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ab/>
      </w: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ab/>
      </w: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ab/>
        <w:t>100 тыс.</w:t>
      </w:r>
    </w:p>
    <w:p w14:paraId="4749D2FB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Cs/>
          <w:iCs/>
          <w:sz w:val="20"/>
          <w:szCs w:val="20"/>
          <w:lang w:eastAsia="ru-RU"/>
        </w:rPr>
      </w:pPr>
    </w:p>
    <w:p w14:paraId="762FC165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/>
          <w:bCs/>
          <w:iCs/>
          <w:sz w:val="20"/>
          <w:szCs w:val="20"/>
          <w:lang w:eastAsia="ru-RU"/>
        </w:rPr>
      </w:pPr>
      <w:r w:rsidRPr="00FA47AD">
        <w:rPr>
          <w:rFonts w:ascii="Arial" w:hAnsi="Arial" w:cs="Arial"/>
          <w:b/>
          <w:bCs/>
          <w:iCs/>
          <w:sz w:val="20"/>
          <w:szCs w:val="20"/>
          <w:lang w:eastAsia="ru-RU"/>
        </w:rPr>
        <w:t xml:space="preserve">Отчет о финансовом положении </w:t>
      </w:r>
      <w:r w:rsidRPr="00FA47AD">
        <w:rPr>
          <w:rFonts w:ascii="Arial" w:hAnsi="Arial" w:cs="Arial"/>
          <w:b/>
          <w:bCs/>
          <w:iCs/>
          <w:sz w:val="20"/>
          <w:szCs w:val="20"/>
        </w:rPr>
        <w:t xml:space="preserve">на 31.12.2024 года </w:t>
      </w:r>
      <w:r w:rsidRPr="00FA47AD">
        <w:rPr>
          <w:rFonts w:ascii="Arial" w:hAnsi="Arial" w:cs="Arial"/>
          <w:b/>
          <w:bCs/>
          <w:iCs/>
          <w:sz w:val="20"/>
          <w:szCs w:val="20"/>
          <w:lang w:eastAsia="ru-RU"/>
        </w:rPr>
        <w:t>(фрагмент)</w:t>
      </w:r>
    </w:p>
    <w:p w14:paraId="211B3435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/>
          <w:bCs/>
          <w:iCs/>
          <w:sz w:val="20"/>
          <w:szCs w:val="20"/>
          <w:lang w:eastAsia="ru-RU"/>
        </w:rPr>
      </w:pPr>
      <w:r w:rsidRPr="00FA47AD">
        <w:rPr>
          <w:rFonts w:ascii="Arial" w:hAnsi="Arial" w:cs="Arial"/>
          <w:b/>
          <w:bCs/>
          <w:iCs/>
          <w:sz w:val="20"/>
          <w:szCs w:val="20"/>
          <w:lang w:eastAsia="ru-RU"/>
        </w:rPr>
        <w:t>Долгосрочные активы</w:t>
      </w:r>
    </w:p>
    <w:p w14:paraId="2BAE9A1D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Cs/>
          <w:iCs/>
          <w:sz w:val="20"/>
          <w:szCs w:val="20"/>
          <w:lang w:eastAsia="ru-RU"/>
        </w:rPr>
      </w:pP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>Инвестиционная недвижимость</w:t>
      </w: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ab/>
      </w: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ab/>
        <w:t>4 900 тыс.</w:t>
      </w:r>
    </w:p>
    <w:p w14:paraId="645B219A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Cs/>
          <w:iCs/>
          <w:sz w:val="20"/>
          <w:szCs w:val="20"/>
          <w:lang w:eastAsia="ru-RU"/>
        </w:rPr>
      </w:pP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>5 000 тыс. – 100 тыс.</w:t>
      </w:r>
    </w:p>
    <w:p w14:paraId="1724ED56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Cs/>
          <w:iCs/>
          <w:sz w:val="20"/>
          <w:szCs w:val="20"/>
          <w:lang w:eastAsia="ru-RU"/>
        </w:rPr>
      </w:pPr>
    </w:p>
    <w:p w14:paraId="7EB1AE4A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/>
          <w:bCs/>
          <w:iCs/>
          <w:sz w:val="20"/>
          <w:szCs w:val="20"/>
          <w:lang w:eastAsia="ru-RU"/>
        </w:rPr>
      </w:pPr>
      <w:r w:rsidRPr="00FA47AD">
        <w:rPr>
          <w:rFonts w:ascii="Arial" w:hAnsi="Arial" w:cs="Arial"/>
          <w:b/>
          <w:bCs/>
          <w:iCs/>
          <w:sz w:val="20"/>
          <w:szCs w:val="20"/>
          <w:lang w:eastAsia="ru-RU"/>
        </w:rPr>
        <w:t xml:space="preserve">ОПУ и прочем совокупном доходе </w:t>
      </w:r>
      <w:r w:rsidRPr="00FA47AD">
        <w:rPr>
          <w:rFonts w:ascii="Arial" w:hAnsi="Arial" w:cs="Arial"/>
          <w:b/>
          <w:bCs/>
          <w:iCs/>
          <w:sz w:val="20"/>
          <w:szCs w:val="20"/>
        </w:rPr>
        <w:t xml:space="preserve">на 31.12.2024 года </w:t>
      </w:r>
      <w:r w:rsidRPr="00FA47AD">
        <w:rPr>
          <w:rFonts w:ascii="Arial" w:hAnsi="Arial" w:cs="Arial"/>
          <w:b/>
          <w:bCs/>
          <w:iCs/>
          <w:sz w:val="20"/>
          <w:szCs w:val="20"/>
          <w:lang w:eastAsia="ru-RU"/>
        </w:rPr>
        <w:t>(фрагмент)</w:t>
      </w:r>
    </w:p>
    <w:p w14:paraId="017859FA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Cs/>
          <w:iCs/>
          <w:sz w:val="20"/>
          <w:szCs w:val="20"/>
          <w:lang w:eastAsia="ru-RU"/>
        </w:rPr>
      </w:pP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>Расходы по амортизации инвестиционной недвижимости</w:t>
      </w: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ab/>
      </w: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ab/>
        <w:t>100 тыс.</w:t>
      </w:r>
    </w:p>
    <w:p w14:paraId="01208080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Cs/>
          <w:iCs/>
          <w:sz w:val="20"/>
          <w:szCs w:val="20"/>
          <w:lang w:eastAsia="ru-RU"/>
        </w:rPr>
      </w:pPr>
    </w:p>
    <w:p w14:paraId="56EE5636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  <w:lang w:eastAsia="ru-RU"/>
        </w:rPr>
      </w:pP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>В примечаниях к финансовой отчетности компании «Бахыт» по состоянию на 31 декабря 2024 года следует раскрыть справедливую стоимость инвестиционной недвижимости в сумме 6 200 тыс. тенге.</w:t>
      </w:r>
    </w:p>
    <w:p w14:paraId="106E454C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  <w:lang w:eastAsia="ru-RU"/>
        </w:rPr>
      </w:pPr>
      <w:r w:rsidRPr="00FA47AD">
        <w:rPr>
          <w:rFonts w:ascii="Arial" w:hAnsi="Arial" w:cs="Arial"/>
          <w:bCs/>
          <w:iCs/>
          <w:sz w:val="20"/>
          <w:szCs w:val="20"/>
          <w:lang w:eastAsia="ru-RU"/>
        </w:rPr>
        <w:t>Превышение на дату отчетности справедливой стоимости инвестиционной недвижимости над балансовой стоимостью свидетельствует об отсутствии обесценения.</w:t>
      </w:r>
      <w:r w:rsidRPr="00FA47AD">
        <w:rPr>
          <w:rFonts w:ascii="Arial" w:hAnsi="Arial" w:cs="Arial"/>
          <w:b/>
          <w:sz w:val="20"/>
          <w:szCs w:val="20"/>
        </w:rPr>
        <w:t xml:space="preserve"> (8 баллов)</w:t>
      </w:r>
    </w:p>
    <w:p w14:paraId="71654082" w14:textId="77777777" w:rsidR="00FA47AD" w:rsidRPr="00FA47AD" w:rsidRDefault="00FA47AD" w:rsidP="00FA47AD">
      <w:pPr>
        <w:rPr>
          <w:rFonts w:ascii="Arial" w:hAnsi="Arial" w:cs="Arial"/>
          <w:b/>
          <w:bCs/>
          <w:sz w:val="20"/>
          <w:szCs w:val="20"/>
        </w:rPr>
      </w:pPr>
    </w:p>
    <w:p w14:paraId="5468BB81" w14:textId="77777777" w:rsidR="00FA47AD" w:rsidRPr="00FA47AD" w:rsidRDefault="00FA47AD" w:rsidP="00FA47AD">
      <w:pPr>
        <w:rPr>
          <w:rFonts w:ascii="Arial" w:hAnsi="Arial" w:cs="Arial"/>
          <w:b/>
          <w:bCs/>
          <w:sz w:val="20"/>
          <w:szCs w:val="20"/>
        </w:rPr>
      </w:pPr>
      <w:r w:rsidRPr="00FA47AD">
        <w:rPr>
          <w:rFonts w:ascii="Arial" w:hAnsi="Arial" w:cs="Arial"/>
          <w:b/>
          <w:bCs/>
          <w:sz w:val="20"/>
          <w:szCs w:val="20"/>
        </w:rPr>
        <w:t>Задача 3</w:t>
      </w:r>
    </w:p>
    <w:p w14:paraId="50EE1C81" w14:textId="77777777" w:rsidR="00FA47AD" w:rsidRPr="00FA47AD" w:rsidRDefault="00FA47AD" w:rsidP="00FA47AD">
      <w:pPr>
        <w:pStyle w:val="3"/>
        <w:keepNext w:val="0"/>
        <w:widowControl w:val="0"/>
        <w:tabs>
          <w:tab w:val="left" w:pos="284"/>
        </w:tabs>
        <w:spacing w:before="0" w:after="0" w:line="240" w:lineRule="auto"/>
        <w:rPr>
          <w:rFonts w:ascii="Arial" w:hAnsi="Arial" w:cs="Arial"/>
          <w:bCs/>
          <w:sz w:val="20"/>
          <w:u w:val="single"/>
        </w:rPr>
      </w:pPr>
      <w:bookmarkStart w:id="1" w:name="_Toc390165700"/>
      <w:bookmarkStart w:id="2" w:name="_Toc439753003"/>
      <w:bookmarkStart w:id="3" w:name="_Toc445907722"/>
      <w:bookmarkStart w:id="4" w:name="_Toc464217841"/>
      <w:bookmarkStart w:id="5" w:name="_Toc465174966"/>
      <w:bookmarkStart w:id="6" w:name="_Toc471312655"/>
      <w:bookmarkStart w:id="7" w:name="_Toc471390164"/>
      <w:bookmarkStart w:id="8" w:name="_Toc472081874"/>
      <w:bookmarkStart w:id="9" w:name="_Toc473556278"/>
      <w:bookmarkStart w:id="10" w:name="_Toc480541672"/>
      <w:bookmarkStart w:id="11" w:name="_Toc175069166"/>
      <w:r w:rsidRPr="00FA47AD">
        <w:rPr>
          <w:rFonts w:ascii="Arial" w:hAnsi="Arial" w:cs="Arial"/>
          <w:sz w:val="20"/>
          <w:u w:val="single"/>
        </w:rPr>
        <w:t>(15 баллов)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59C85621" w14:textId="77777777" w:rsidR="00FA47AD" w:rsidRPr="00FA47AD" w:rsidRDefault="00FA47AD" w:rsidP="00FA47AD">
      <w:pPr>
        <w:pStyle w:val="aa"/>
        <w:widowControl w:val="0"/>
        <w:tabs>
          <w:tab w:val="left" w:pos="284"/>
          <w:tab w:val="left" w:pos="5387"/>
        </w:tabs>
        <w:jc w:val="both"/>
        <w:rPr>
          <w:rFonts w:ascii="Arial" w:hAnsi="Arial" w:cs="Arial"/>
          <w:b/>
          <w:sz w:val="20"/>
        </w:rPr>
      </w:pPr>
      <w:r w:rsidRPr="00FA47AD">
        <w:rPr>
          <w:rFonts w:ascii="Arial" w:hAnsi="Arial" w:cs="Arial"/>
          <w:b/>
          <w:sz w:val="20"/>
        </w:rPr>
        <w:t>Период: 2024 год</w:t>
      </w:r>
    </w:p>
    <w:p w14:paraId="759D24F3" w14:textId="77777777" w:rsidR="00FA47AD" w:rsidRPr="00FA47AD" w:rsidRDefault="00FA47AD" w:rsidP="00FA47AD">
      <w:pPr>
        <w:pStyle w:val="aa"/>
        <w:widowControl w:val="0"/>
        <w:tabs>
          <w:tab w:val="left" w:pos="284"/>
          <w:tab w:val="left" w:pos="5387"/>
        </w:tabs>
        <w:jc w:val="both"/>
        <w:rPr>
          <w:rFonts w:ascii="Arial" w:hAnsi="Arial" w:cs="Arial"/>
          <w:b/>
          <w:sz w:val="20"/>
        </w:rPr>
      </w:pPr>
      <w:r w:rsidRPr="00FA47AD">
        <w:rPr>
          <w:rFonts w:ascii="Arial" w:hAnsi="Arial" w:cs="Arial"/>
          <w:b/>
          <w:sz w:val="20"/>
        </w:rPr>
        <w:t>Ед. измерения: тыс. тенге</w:t>
      </w:r>
    </w:p>
    <w:p w14:paraId="289F6CE0" w14:textId="77777777" w:rsidR="00FA47AD" w:rsidRPr="00FA47AD" w:rsidRDefault="00FA47AD" w:rsidP="00FA47A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A47AD">
        <w:rPr>
          <w:rFonts w:ascii="Arial" w:hAnsi="Arial" w:cs="Arial"/>
          <w:sz w:val="20"/>
          <w:szCs w:val="20"/>
        </w:rPr>
        <w:t xml:space="preserve">МСФО (IAS) 2 «Запасы» требует, чтобы запасы оценивались по наименьшей из двух величин: себестоимости и чистой стоимости реализации. </w:t>
      </w:r>
    </w:p>
    <w:p w14:paraId="072084C0" w14:textId="77777777" w:rsidR="00FA47AD" w:rsidRPr="00FA47AD" w:rsidRDefault="00FA47AD" w:rsidP="00FA47A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 xml:space="preserve">В процессе подготовки финансовой отчетности компания «Адил» пытается рассчитать стоимость запасов на конец периода. </w:t>
      </w:r>
    </w:p>
    <w:p w14:paraId="05917625" w14:textId="77777777" w:rsidR="00FA47AD" w:rsidRPr="00FA47AD" w:rsidRDefault="00FA47AD" w:rsidP="00FA47AD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pacing w:val="-10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>Информация о его запасах приведена ниже.</w:t>
      </w:r>
    </w:p>
    <w:tbl>
      <w:tblPr>
        <w:tblW w:w="737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895"/>
        <w:gridCol w:w="1842"/>
        <w:gridCol w:w="1933"/>
      </w:tblGrid>
      <w:tr w:rsidR="00FA47AD" w:rsidRPr="00FA47AD" w14:paraId="702CA56F" w14:textId="77777777" w:rsidTr="00B97B0B">
        <w:trPr>
          <w:trHeight w:hRule="exact" w:val="381"/>
        </w:trPr>
        <w:tc>
          <w:tcPr>
            <w:tcW w:w="1701" w:type="dxa"/>
            <w:shd w:val="clear" w:color="auto" w:fill="FFFFFF"/>
          </w:tcPr>
          <w:p w14:paraId="386E2C5A" w14:textId="77777777" w:rsidR="00FA47AD" w:rsidRPr="00FA47AD" w:rsidRDefault="00FA47AD" w:rsidP="00B97B0B">
            <w:pPr>
              <w:pStyle w:val="aa"/>
              <w:jc w:val="center"/>
              <w:rPr>
                <w:rFonts w:ascii="Arial" w:hAnsi="Arial" w:cs="Arial"/>
                <w:b/>
                <w:sz w:val="20"/>
              </w:rPr>
            </w:pPr>
            <w:r w:rsidRPr="00FA47AD">
              <w:rPr>
                <w:rFonts w:ascii="Arial" w:hAnsi="Arial" w:cs="Arial"/>
                <w:b/>
                <w:sz w:val="20"/>
              </w:rPr>
              <w:t>Продукт</w:t>
            </w:r>
          </w:p>
        </w:tc>
        <w:tc>
          <w:tcPr>
            <w:tcW w:w="1895" w:type="dxa"/>
            <w:shd w:val="clear" w:color="auto" w:fill="FFFFFF"/>
          </w:tcPr>
          <w:p w14:paraId="75A85A66" w14:textId="77777777" w:rsidR="00FA47AD" w:rsidRPr="00FA47AD" w:rsidRDefault="00FA47AD" w:rsidP="00B97B0B">
            <w:pPr>
              <w:pStyle w:val="aa"/>
              <w:jc w:val="center"/>
              <w:rPr>
                <w:rFonts w:ascii="Arial" w:hAnsi="Arial" w:cs="Arial"/>
                <w:b/>
                <w:sz w:val="20"/>
              </w:rPr>
            </w:pPr>
            <w:r w:rsidRPr="00FA47AD">
              <w:rPr>
                <w:rFonts w:ascii="Arial" w:hAnsi="Arial" w:cs="Arial"/>
                <w:b/>
                <w:sz w:val="20"/>
              </w:rPr>
              <w:t>Себестоимость</w:t>
            </w:r>
          </w:p>
        </w:tc>
        <w:tc>
          <w:tcPr>
            <w:tcW w:w="1842" w:type="dxa"/>
            <w:shd w:val="clear" w:color="auto" w:fill="FFFFFF"/>
          </w:tcPr>
          <w:p w14:paraId="56A0F5DC" w14:textId="77777777" w:rsidR="00FA47AD" w:rsidRPr="00FA47AD" w:rsidRDefault="00FA47AD" w:rsidP="00B97B0B">
            <w:pPr>
              <w:pStyle w:val="aa"/>
              <w:jc w:val="center"/>
              <w:rPr>
                <w:rFonts w:ascii="Arial" w:hAnsi="Arial" w:cs="Arial"/>
                <w:b/>
                <w:sz w:val="20"/>
              </w:rPr>
            </w:pPr>
            <w:r w:rsidRPr="00FA47AD">
              <w:rPr>
                <w:rFonts w:ascii="Arial" w:hAnsi="Arial" w:cs="Arial"/>
                <w:b/>
                <w:sz w:val="20"/>
              </w:rPr>
              <w:t>Цена продаж</w:t>
            </w:r>
          </w:p>
        </w:tc>
        <w:tc>
          <w:tcPr>
            <w:tcW w:w="1933" w:type="dxa"/>
            <w:shd w:val="clear" w:color="auto" w:fill="FFFFFF"/>
          </w:tcPr>
          <w:p w14:paraId="7804EE08" w14:textId="77777777" w:rsidR="00FA47AD" w:rsidRPr="00FA47AD" w:rsidRDefault="00FA47AD" w:rsidP="00B97B0B">
            <w:pPr>
              <w:pStyle w:val="aa"/>
              <w:jc w:val="center"/>
              <w:rPr>
                <w:rFonts w:ascii="Arial" w:hAnsi="Arial" w:cs="Arial"/>
                <w:b/>
                <w:sz w:val="20"/>
              </w:rPr>
            </w:pPr>
            <w:r w:rsidRPr="00FA47AD">
              <w:rPr>
                <w:rFonts w:ascii="Arial" w:hAnsi="Arial" w:cs="Arial"/>
                <w:b/>
                <w:sz w:val="20"/>
              </w:rPr>
              <w:t>Затраты на сбыт</w:t>
            </w:r>
          </w:p>
        </w:tc>
      </w:tr>
      <w:tr w:rsidR="00FA47AD" w:rsidRPr="00FA47AD" w14:paraId="33318E37" w14:textId="77777777" w:rsidTr="00B97B0B">
        <w:trPr>
          <w:trHeight w:hRule="exact" w:val="372"/>
        </w:trPr>
        <w:tc>
          <w:tcPr>
            <w:tcW w:w="1701" w:type="dxa"/>
            <w:shd w:val="clear" w:color="auto" w:fill="FFFFFF"/>
          </w:tcPr>
          <w:p w14:paraId="7BD38F54" w14:textId="77777777" w:rsidR="00FA47AD" w:rsidRPr="00FA47AD" w:rsidRDefault="00FA47AD" w:rsidP="00B97B0B">
            <w:pPr>
              <w:pStyle w:val="aa"/>
              <w:rPr>
                <w:rFonts w:ascii="Arial" w:hAnsi="Arial" w:cs="Arial"/>
                <w:sz w:val="20"/>
              </w:rPr>
            </w:pPr>
            <w:r w:rsidRPr="00FA47AD">
              <w:rPr>
                <w:rFonts w:ascii="Arial" w:hAnsi="Arial" w:cs="Arial"/>
                <w:sz w:val="20"/>
              </w:rPr>
              <w:t>Альфа</w:t>
            </w:r>
          </w:p>
        </w:tc>
        <w:tc>
          <w:tcPr>
            <w:tcW w:w="1895" w:type="dxa"/>
            <w:shd w:val="clear" w:color="auto" w:fill="FFFFFF"/>
          </w:tcPr>
          <w:p w14:paraId="7E2E7B07" w14:textId="77777777" w:rsidR="00FA47AD" w:rsidRPr="00FA47AD" w:rsidRDefault="00FA47AD" w:rsidP="00B97B0B">
            <w:pPr>
              <w:pStyle w:val="aa"/>
              <w:jc w:val="center"/>
              <w:rPr>
                <w:rFonts w:ascii="Arial" w:hAnsi="Arial" w:cs="Arial"/>
                <w:sz w:val="20"/>
              </w:rPr>
            </w:pPr>
            <w:r w:rsidRPr="00FA47AD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842" w:type="dxa"/>
            <w:shd w:val="clear" w:color="auto" w:fill="FFFFFF"/>
          </w:tcPr>
          <w:p w14:paraId="5832C2F0" w14:textId="77777777" w:rsidR="00FA47AD" w:rsidRPr="00FA47AD" w:rsidRDefault="00FA47AD" w:rsidP="00B97B0B">
            <w:pPr>
              <w:pStyle w:val="aa"/>
              <w:jc w:val="center"/>
              <w:rPr>
                <w:rFonts w:ascii="Arial" w:hAnsi="Arial" w:cs="Arial"/>
                <w:sz w:val="20"/>
              </w:rPr>
            </w:pPr>
            <w:r w:rsidRPr="00FA47AD"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1933" w:type="dxa"/>
            <w:shd w:val="clear" w:color="auto" w:fill="FFFFFF"/>
          </w:tcPr>
          <w:p w14:paraId="2E6D53B8" w14:textId="77777777" w:rsidR="00FA47AD" w:rsidRPr="00FA47AD" w:rsidRDefault="00FA47AD" w:rsidP="00B97B0B">
            <w:pPr>
              <w:pStyle w:val="aa"/>
              <w:jc w:val="center"/>
              <w:rPr>
                <w:rFonts w:ascii="Arial" w:hAnsi="Arial" w:cs="Arial"/>
                <w:sz w:val="20"/>
              </w:rPr>
            </w:pPr>
            <w:r w:rsidRPr="00FA47AD">
              <w:rPr>
                <w:rFonts w:ascii="Arial" w:hAnsi="Arial" w:cs="Arial"/>
                <w:sz w:val="20"/>
              </w:rPr>
              <w:t>25</w:t>
            </w:r>
          </w:p>
        </w:tc>
      </w:tr>
      <w:tr w:rsidR="00FA47AD" w:rsidRPr="00FA47AD" w14:paraId="557F1DD8" w14:textId="77777777" w:rsidTr="00B97B0B">
        <w:trPr>
          <w:trHeight w:hRule="exact" w:val="434"/>
        </w:trPr>
        <w:tc>
          <w:tcPr>
            <w:tcW w:w="1701" w:type="dxa"/>
            <w:shd w:val="clear" w:color="auto" w:fill="FFFFFF"/>
          </w:tcPr>
          <w:p w14:paraId="0F299BB1" w14:textId="77777777" w:rsidR="00FA47AD" w:rsidRPr="00FA47AD" w:rsidRDefault="00FA47AD" w:rsidP="00B97B0B">
            <w:pPr>
              <w:pStyle w:val="aa"/>
              <w:rPr>
                <w:rFonts w:ascii="Arial" w:hAnsi="Arial" w:cs="Arial"/>
                <w:sz w:val="20"/>
              </w:rPr>
            </w:pPr>
            <w:r w:rsidRPr="00FA47AD">
              <w:rPr>
                <w:rFonts w:ascii="Arial" w:hAnsi="Arial" w:cs="Arial"/>
                <w:sz w:val="20"/>
              </w:rPr>
              <w:t>Бета</w:t>
            </w:r>
          </w:p>
        </w:tc>
        <w:tc>
          <w:tcPr>
            <w:tcW w:w="1895" w:type="dxa"/>
            <w:shd w:val="clear" w:color="auto" w:fill="FFFFFF"/>
          </w:tcPr>
          <w:p w14:paraId="4A468242" w14:textId="77777777" w:rsidR="00FA47AD" w:rsidRPr="00FA47AD" w:rsidRDefault="00FA47AD" w:rsidP="00B97B0B">
            <w:pPr>
              <w:pStyle w:val="aa"/>
              <w:jc w:val="center"/>
              <w:rPr>
                <w:rFonts w:ascii="Arial" w:hAnsi="Arial" w:cs="Arial"/>
                <w:sz w:val="20"/>
              </w:rPr>
            </w:pPr>
            <w:r w:rsidRPr="00FA47AD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842" w:type="dxa"/>
            <w:shd w:val="clear" w:color="auto" w:fill="FFFFFF"/>
          </w:tcPr>
          <w:p w14:paraId="0DFFF738" w14:textId="77777777" w:rsidR="00FA47AD" w:rsidRPr="00FA47AD" w:rsidRDefault="00FA47AD" w:rsidP="00B97B0B">
            <w:pPr>
              <w:pStyle w:val="aa"/>
              <w:jc w:val="center"/>
              <w:rPr>
                <w:rFonts w:ascii="Arial" w:hAnsi="Arial" w:cs="Arial"/>
                <w:sz w:val="20"/>
              </w:rPr>
            </w:pPr>
            <w:r w:rsidRPr="00FA47AD"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933" w:type="dxa"/>
            <w:shd w:val="clear" w:color="auto" w:fill="FFFFFF"/>
          </w:tcPr>
          <w:p w14:paraId="2FBBDFA2" w14:textId="77777777" w:rsidR="00FA47AD" w:rsidRPr="00FA47AD" w:rsidRDefault="00FA47AD" w:rsidP="00B97B0B">
            <w:pPr>
              <w:pStyle w:val="aa"/>
              <w:jc w:val="center"/>
              <w:rPr>
                <w:rFonts w:ascii="Arial" w:hAnsi="Arial" w:cs="Arial"/>
                <w:sz w:val="20"/>
              </w:rPr>
            </w:pPr>
            <w:r w:rsidRPr="00FA47AD">
              <w:rPr>
                <w:rFonts w:ascii="Arial" w:hAnsi="Arial" w:cs="Arial"/>
                <w:sz w:val="20"/>
              </w:rPr>
              <w:t>5</w:t>
            </w:r>
          </w:p>
        </w:tc>
      </w:tr>
      <w:tr w:rsidR="00FA47AD" w:rsidRPr="00FA47AD" w14:paraId="066B992B" w14:textId="77777777" w:rsidTr="00B97B0B">
        <w:trPr>
          <w:trHeight w:hRule="exact" w:val="412"/>
        </w:trPr>
        <w:tc>
          <w:tcPr>
            <w:tcW w:w="1701" w:type="dxa"/>
            <w:shd w:val="clear" w:color="auto" w:fill="FFFFFF"/>
          </w:tcPr>
          <w:p w14:paraId="08A8D910" w14:textId="77777777" w:rsidR="00FA47AD" w:rsidRPr="00FA47AD" w:rsidRDefault="00FA47AD" w:rsidP="00B97B0B">
            <w:pPr>
              <w:pStyle w:val="aa"/>
              <w:rPr>
                <w:rFonts w:ascii="Arial" w:hAnsi="Arial" w:cs="Arial"/>
                <w:sz w:val="20"/>
              </w:rPr>
            </w:pPr>
            <w:r w:rsidRPr="00FA47AD">
              <w:rPr>
                <w:rFonts w:ascii="Arial" w:hAnsi="Arial" w:cs="Arial"/>
                <w:sz w:val="20"/>
              </w:rPr>
              <w:t>Омега</w:t>
            </w:r>
          </w:p>
        </w:tc>
        <w:tc>
          <w:tcPr>
            <w:tcW w:w="1895" w:type="dxa"/>
            <w:shd w:val="clear" w:color="auto" w:fill="FFFFFF"/>
          </w:tcPr>
          <w:p w14:paraId="509BFC60" w14:textId="77777777" w:rsidR="00FA47AD" w:rsidRPr="00FA47AD" w:rsidRDefault="00FA47AD" w:rsidP="00B97B0B">
            <w:pPr>
              <w:pStyle w:val="aa"/>
              <w:jc w:val="center"/>
              <w:rPr>
                <w:rFonts w:ascii="Arial" w:hAnsi="Arial" w:cs="Arial"/>
                <w:sz w:val="20"/>
              </w:rPr>
            </w:pPr>
            <w:r w:rsidRPr="00FA47AD"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1842" w:type="dxa"/>
            <w:shd w:val="clear" w:color="auto" w:fill="FFFFFF"/>
          </w:tcPr>
          <w:p w14:paraId="0B2DC63F" w14:textId="77777777" w:rsidR="00FA47AD" w:rsidRPr="00FA47AD" w:rsidRDefault="00FA47AD" w:rsidP="00B97B0B">
            <w:pPr>
              <w:pStyle w:val="aa"/>
              <w:jc w:val="center"/>
              <w:rPr>
                <w:rFonts w:ascii="Arial" w:hAnsi="Arial" w:cs="Arial"/>
                <w:sz w:val="20"/>
              </w:rPr>
            </w:pPr>
            <w:r w:rsidRPr="00FA47AD"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1933" w:type="dxa"/>
            <w:shd w:val="clear" w:color="auto" w:fill="FFFFFF"/>
          </w:tcPr>
          <w:p w14:paraId="761B0A6B" w14:textId="77777777" w:rsidR="00FA47AD" w:rsidRPr="00FA47AD" w:rsidRDefault="00FA47AD" w:rsidP="00B97B0B">
            <w:pPr>
              <w:pStyle w:val="aa"/>
              <w:jc w:val="center"/>
              <w:rPr>
                <w:rFonts w:ascii="Arial" w:hAnsi="Arial" w:cs="Arial"/>
                <w:sz w:val="20"/>
              </w:rPr>
            </w:pPr>
            <w:r w:rsidRPr="00FA47AD">
              <w:rPr>
                <w:rFonts w:ascii="Arial" w:hAnsi="Arial" w:cs="Arial"/>
                <w:sz w:val="20"/>
              </w:rPr>
              <w:t>15</w:t>
            </w:r>
          </w:p>
        </w:tc>
      </w:tr>
    </w:tbl>
    <w:p w14:paraId="68DFC87B" w14:textId="77777777" w:rsidR="00FA47AD" w:rsidRPr="00FA47AD" w:rsidRDefault="00FA47AD" w:rsidP="00FA47A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C1B09EC" w14:textId="77777777" w:rsidR="00FA47AD" w:rsidRPr="00FA47AD" w:rsidRDefault="00FA47AD" w:rsidP="00FA47A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FA47AD">
        <w:rPr>
          <w:rFonts w:ascii="Arial" w:hAnsi="Arial" w:cs="Arial"/>
          <w:b/>
          <w:bCs/>
          <w:iCs/>
          <w:sz w:val="20"/>
          <w:szCs w:val="20"/>
        </w:rPr>
        <w:t>Вопросы:</w:t>
      </w:r>
    </w:p>
    <w:p w14:paraId="64588A82" w14:textId="77777777" w:rsidR="00FA47AD" w:rsidRPr="00FA47AD" w:rsidRDefault="00FA47AD" w:rsidP="00FA47AD">
      <w:pPr>
        <w:widowControl w:val="0"/>
        <w:numPr>
          <w:ilvl w:val="1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>Приведите понятие запасов в соответствии с МСФО (</w:t>
      </w:r>
      <w:r w:rsidRPr="00FA47AD">
        <w:rPr>
          <w:rFonts w:ascii="Arial" w:hAnsi="Arial" w:cs="Arial"/>
          <w:sz w:val="20"/>
          <w:szCs w:val="20"/>
          <w:lang w:val="en-US"/>
        </w:rPr>
        <w:t>IAS</w:t>
      </w:r>
      <w:r w:rsidRPr="00FA47AD">
        <w:rPr>
          <w:rFonts w:ascii="Arial" w:hAnsi="Arial" w:cs="Arial"/>
          <w:sz w:val="20"/>
          <w:szCs w:val="20"/>
        </w:rPr>
        <w:t>) 2 «Запасы»;</w:t>
      </w:r>
    </w:p>
    <w:p w14:paraId="33C68D18" w14:textId="77777777" w:rsidR="00FA47AD" w:rsidRPr="00FA47AD" w:rsidRDefault="00FA47AD" w:rsidP="00FA47AD">
      <w:pPr>
        <w:widowControl w:val="0"/>
        <w:numPr>
          <w:ilvl w:val="1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>Определите компоненты себестоимости запасов в соответствии с МСФО (</w:t>
      </w:r>
      <w:r w:rsidRPr="00FA47AD">
        <w:rPr>
          <w:rFonts w:ascii="Arial" w:hAnsi="Arial" w:cs="Arial"/>
          <w:sz w:val="20"/>
          <w:szCs w:val="20"/>
          <w:lang w:val="en-US"/>
        </w:rPr>
        <w:t>IAS</w:t>
      </w:r>
      <w:r w:rsidRPr="00FA47AD">
        <w:rPr>
          <w:rFonts w:ascii="Arial" w:hAnsi="Arial" w:cs="Arial"/>
          <w:sz w:val="20"/>
          <w:szCs w:val="20"/>
        </w:rPr>
        <w:t>) 2 «Запасы»;</w:t>
      </w:r>
    </w:p>
    <w:p w14:paraId="631FB2D3" w14:textId="77777777" w:rsidR="00FA47AD" w:rsidRPr="00FA47AD" w:rsidRDefault="00FA47AD" w:rsidP="00FA47AD">
      <w:pPr>
        <w:widowControl w:val="0"/>
        <w:numPr>
          <w:ilvl w:val="1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>Дайте определение чистой цены реализации и укажите, какие элементы должны быть включены в расчет чистой цены реализации;</w:t>
      </w:r>
    </w:p>
    <w:p w14:paraId="521C3213" w14:textId="77777777" w:rsidR="00FA47AD" w:rsidRPr="00FA47AD" w:rsidRDefault="00FA47AD" w:rsidP="00FA47AD">
      <w:pPr>
        <w:widowControl w:val="0"/>
        <w:numPr>
          <w:ilvl w:val="1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>Рассчитайте стоимость запасов компании «Адил» на конец периода для включения в финансовую отчетность.</w:t>
      </w:r>
    </w:p>
    <w:p w14:paraId="1EB9F28C" w14:textId="77777777" w:rsidR="00FA47AD" w:rsidRPr="00FA47AD" w:rsidRDefault="00FA47AD" w:rsidP="00FA47A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E9AB10F" w14:textId="11DB4303" w:rsidR="00FA47AD" w:rsidRPr="00FA47AD" w:rsidRDefault="00FA47AD" w:rsidP="00FA47A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b/>
          <w:sz w:val="20"/>
          <w:szCs w:val="20"/>
          <w:u w:val="single"/>
        </w:rPr>
        <w:t xml:space="preserve">Решение </w:t>
      </w:r>
      <w:r w:rsidRPr="00FA47AD">
        <w:rPr>
          <w:rFonts w:ascii="Arial" w:hAnsi="Arial" w:cs="Arial"/>
          <w:b/>
          <w:bCs/>
          <w:sz w:val="20"/>
          <w:szCs w:val="20"/>
          <w:u w:val="single"/>
        </w:rPr>
        <w:t>задачи 3:</w:t>
      </w:r>
    </w:p>
    <w:p w14:paraId="6F87823C" w14:textId="77777777" w:rsidR="00FA47AD" w:rsidRPr="00FA47AD" w:rsidRDefault="00FA47AD" w:rsidP="00FA47A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b/>
          <w:sz w:val="20"/>
          <w:szCs w:val="20"/>
        </w:rPr>
        <w:t>1.</w:t>
      </w:r>
      <w:r w:rsidRPr="00FA47AD">
        <w:rPr>
          <w:rFonts w:ascii="Arial" w:hAnsi="Arial" w:cs="Arial"/>
          <w:sz w:val="20"/>
          <w:szCs w:val="20"/>
        </w:rPr>
        <w:t xml:space="preserve"> </w:t>
      </w:r>
      <w:r w:rsidRPr="00FA47AD">
        <w:rPr>
          <w:rFonts w:ascii="Arial" w:hAnsi="Arial" w:cs="Arial"/>
          <w:b/>
          <w:sz w:val="20"/>
          <w:szCs w:val="20"/>
        </w:rPr>
        <w:t>Запасы</w:t>
      </w:r>
      <w:r w:rsidRPr="00FA47AD">
        <w:rPr>
          <w:rFonts w:ascii="Arial" w:hAnsi="Arial" w:cs="Arial"/>
          <w:sz w:val="20"/>
          <w:szCs w:val="20"/>
        </w:rPr>
        <w:t xml:space="preserve"> — это активы, предназначенные для продажи в ходе обычной деятельности, например, товары, купленные розничным торговцем для перепродажи; созданные в процессе производства для такой продажи (готовая продукция, незавершенное производство); или в форме сырья или материалов, предназначенных для использования в производственном процессе или при предоставлении услуг.</w:t>
      </w:r>
    </w:p>
    <w:p w14:paraId="3C9C2651" w14:textId="77777777" w:rsidR="00FA47AD" w:rsidRPr="00FA47AD" w:rsidRDefault="00FA47AD" w:rsidP="00FA47A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b/>
          <w:sz w:val="20"/>
          <w:szCs w:val="20"/>
        </w:rPr>
        <w:t>2.</w:t>
      </w:r>
      <w:r w:rsidRPr="00FA47AD">
        <w:rPr>
          <w:rFonts w:ascii="Arial" w:hAnsi="Arial" w:cs="Arial"/>
          <w:sz w:val="20"/>
          <w:szCs w:val="20"/>
        </w:rPr>
        <w:t xml:space="preserve"> Себестоимость запасов должна включать все затраты на приобретение, затраты на переработку и прочие затраты, понесенные для того, чтобы обеспечить текущее местонахождение и состояние запасов.</w:t>
      </w:r>
    </w:p>
    <w:p w14:paraId="4D76C844" w14:textId="77777777" w:rsidR="00FA47AD" w:rsidRPr="00FA47AD" w:rsidRDefault="00FA47AD" w:rsidP="00FA47A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>Себестоимость включает затраты на приобретение за вычетом торговых скидок и возвратов платежей, затраты на переработку, и прочие затраты.</w:t>
      </w:r>
    </w:p>
    <w:p w14:paraId="60EDC68C" w14:textId="77777777" w:rsidR="00FA47AD" w:rsidRPr="00FA47AD" w:rsidRDefault="00FA47AD" w:rsidP="00FA47A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>Затраты на приобретение включают цену покупки, импортные пошлины и невозмещаемые налоги, транспортно-экспедиторские расходы.</w:t>
      </w:r>
    </w:p>
    <w:p w14:paraId="1CE6CDA4" w14:textId="77777777" w:rsidR="00FA47AD" w:rsidRPr="00FA47AD" w:rsidRDefault="00FA47AD" w:rsidP="00FA47A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>Затраты на переработку включают прямые производственные затраты, накладные производственные затраты при нормальной загрузке - т. е. при обычной загрузке в нормальных условиях работы, затраты на совместное производство (за вычетом чистой цены продаж побочных продуктов).</w:t>
      </w:r>
    </w:p>
    <w:p w14:paraId="5D6BCBD1" w14:textId="77777777" w:rsidR="00FA47AD" w:rsidRPr="00FA47AD" w:rsidRDefault="00FA47AD" w:rsidP="00FA47A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 xml:space="preserve">Прочие затраты включаются только в той степени, в которой они связаны с приведением запасов в их нынешнее местоположение и состояние, т. е. непроизводственные накладные расходы (например, складские расходы на выдержку виски), разработка продуктов под заказ. В отдельных случаях включаются затраты по займам (согласно МСФО (IAS) 23 «Затраты по займам»). </w:t>
      </w:r>
      <w:r w:rsidRPr="00FA47AD">
        <w:rPr>
          <w:rFonts w:ascii="Arial" w:hAnsi="Arial" w:cs="Arial"/>
          <w:b/>
          <w:sz w:val="20"/>
          <w:szCs w:val="20"/>
        </w:rPr>
        <w:t>(6 баллов)</w:t>
      </w:r>
    </w:p>
    <w:p w14:paraId="0B76F675" w14:textId="77777777" w:rsidR="00FA47AD" w:rsidRPr="00FA47AD" w:rsidRDefault="00FA47AD" w:rsidP="00FA47A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b/>
          <w:sz w:val="20"/>
          <w:szCs w:val="20"/>
        </w:rPr>
        <w:t>3.</w:t>
      </w:r>
      <w:r w:rsidRPr="00FA47AD">
        <w:rPr>
          <w:rFonts w:ascii="Arial" w:hAnsi="Arial" w:cs="Arial"/>
          <w:sz w:val="20"/>
          <w:szCs w:val="20"/>
        </w:rPr>
        <w:t xml:space="preserve"> </w:t>
      </w:r>
      <w:r w:rsidRPr="00FA47AD">
        <w:rPr>
          <w:rFonts w:ascii="Arial" w:hAnsi="Arial" w:cs="Arial"/>
          <w:b/>
          <w:sz w:val="20"/>
          <w:szCs w:val="20"/>
        </w:rPr>
        <w:t>Чистая стоимость реализации</w:t>
      </w:r>
      <w:r w:rsidRPr="00FA47AD">
        <w:rPr>
          <w:rFonts w:ascii="Arial" w:hAnsi="Arial" w:cs="Arial"/>
          <w:sz w:val="20"/>
          <w:szCs w:val="20"/>
        </w:rPr>
        <w:t xml:space="preserve"> представляет собой ожидаемую цену реализации в обычных условиях хозяйствования за вычетом ожидаемых затрат на завершение и ожидаемых затрат на продажу.</w:t>
      </w:r>
    </w:p>
    <w:p w14:paraId="6DD99EB3" w14:textId="77777777" w:rsidR="00FA47AD" w:rsidRPr="00FA47AD" w:rsidRDefault="00FA47AD" w:rsidP="00FA47A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 xml:space="preserve">При расчете чистой цены реализации следует </w:t>
      </w:r>
      <w:r w:rsidRPr="00FA47AD">
        <w:rPr>
          <w:rFonts w:ascii="Arial" w:hAnsi="Arial" w:cs="Arial"/>
          <w:b/>
          <w:sz w:val="20"/>
          <w:szCs w:val="20"/>
        </w:rPr>
        <w:t>включить</w:t>
      </w:r>
    </w:p>
    <w:p w14:paraId="50AA1BB5" w14:textId="77777777" w:rsidR="00FA47AD" w:rsidRPr="00FA47AD" w:rsidRDefault="00FA47AD" w:rsidP="00FA47A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>- цену продажи по прейскуранту;</w:t>
      </w:r>
    </w:p>
    <w:p w14:paraId="28F5D123" w14:textId="77777777" w:rsidR="00FA47AD" w:rsidRPr="00FA47AD" w:rsidRDefault="00FA47AD" w:rsidP="00FA47A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>- ожидаемые скидки покупателям;</w:t>
      </w:r>
    </w:p>
    <w:p w14:paraId="7964F225" w14:textId="77777777" w:rsidR="00FA47AD" w:rsidRPr="00FA47AD" w:rsidRDefault="00FA47AD" w:rsidP="00FA47AD">
      <w:pPr>
        <w:widowControl w:val="0"/>
        <w:tabs>
          <w:tab w:val="left" w:pos="284"/>
          <w:tab w:val="num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 xml:space="preserve">- комиссию продавцам от проданных товаров, </w:t>
      </w:r>
    </w:p>
    <w:p w14:paraId="30AA6BC1" w14:textId="77777777" w:rsidR="00FA47AD" w:rsidRPr="00FA47AD" w:rsidRDefault="00FA47AD" w:rsidP="00FA47AD">
      <w:pPr>
        <w:widowControl w:val="0"/>
        <w:tabs>
          <w:tab w:val="left" w:pos="284"/>
          <w:tab w:val="num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 xml:space="preserve">- прочие переменные составляющие.  </w:t>
      </w:r>
    </w:p>
    <w:p w14:paraId="14F49DC3" w14:textId="77777777" w:rsidR="00FA47AD" w:rsidRPr="00FA47AD" w:rsidRDefault="00FA47AD" w:rsidP="00FA47AD">
      <w:pPr>
        <w:widowControl w:val="0"/>
        <w:tabs>
          <w:tab w:val="left" w:pos="284"/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b/>
          <w:sz w:val="20"/>
          <w:szCs w:val="20"/>
        </w:rPr>
        <w:t>Не включаются</w:t>
      </w:r>
      <w:r w:rsidRPr="00FA47AD">
        <w:rPr>
          <w:rFonts w:ascii="Arial" w:hAnsi="Arial" w:cs="Arial"/>
          <w:sz w:val="20"/>
          <w:szCs w:val="20"/>
        </w:rPr>
        <w:t xml:space="preserve"> в чистую цену реализации</w:t>
      </w:r>
    </w:p>
    <w:p w14:paraId="075502BB" w14:textId="77777777" w:rsidR="00FA47AD" w:rsidRPr="00FA47AD" w:rsidRDefault="00FA47AD" w:rsidP="00FA47AD">
      <w:pPr>
        <w:pStyle w:val="a8"/>
        <w:widowControl w:val="0"/>
        <w:numPr>
          <w:ilvl w:val="0"/>
          <w:numId w:val="46"/>
        </w:numPr>
        <w:tabs>
          <w:tab w:val="left" w:pos="284"/>
          <w:tab w:val="num" w:pos="3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>фиксированная зарплата продавцам, т.к. она   напрямую   не относится к реализации продукта;</w:t>
      </w:r>
    </w:p>
    <w:p w14:paraId="63567EF2" w14:textId="77777777" w:rsidR="00FA47AD" w:rsidRPr="00FA47AD" w:rsidRDefault="00FA47AD" w:rsidP="00FA47AD">
      <w:pPr>
        <w:pStyle w:val="a8"/>
        <w:widowControl w:val="0"/>
        <w:numPr>
          <w:ilvl w:val="0"/>
          <w:numId w:val="46"/>
        </w:numPr>
        <w:tabs>
          <w:tab w:val="left" w:pos="284"/>
          <w:tab w:val="num" w:pos="3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>административные затраты;</w:t>
      </w:r>
    </w:p>
    <w:p w14:paraId="085100E7" w14:textId="77777777" w:rsidR="00FA47AD" w:rsidRPr="00FA47AD" w:rsidRDefault="00FA47AD" w:rsidP="00FA47AD">
      <w:pPr>
        <w:pStyle w:val="a8"/>
        <w:widowControl w:val="0"/>
        <w:numPr>
          <w:ilvl w:val="0"/>
          <w:numId w:val="46"/>
        </w:numPr>
        <w:tabs>
          <w:tab w:val="left" w:pos="284"/>
          <w:tab w:val="num" w:pos="3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 xml:space="preserve">накладные расходы склада до ожидаемой даты продажи, т.к.  данные расходы будут понесены вне зависимости от того, как долго хранились запасы, и поэтому не имеют прямого отношения к продаже.  </w:t>
      </w:r>
      <w:r w:rsidRPr="00FA47AD">
        <w:rPr>
          <w:rFonts w:ascii="Arial" w:hAnsi="Arial" w:cs="Arial"/>
          <w:b/>
          <w:sz w:val="20"/>
          <w:szCs w:val="20"/>
        </w:rPr>
        <w:t>(4 балла)</w:t>
      </w:r>
    </w:p>
    <w:p w14:paraId="269C627B" w14:textId="77777777" w:rsidR="00FA47AD" w:rsidRPr="00FA47AD" w:rsidRDefault="00FA47AD" w:rsidP="00FA47AD">
      <w:pPr>
        <w:pStyle w:val="a8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587AC3E0" w14:textId="77777777" w:rsidR="00FA47AD" w:rsidRPr="00FA47AD" w:rsidRDefault="00FA47AD" w:rsidP="00FA47A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47AD">
        <w:rPr>
          <w:rFonts w:ascii="Arial" w:hAnsi="Arial" w:cs="Arial"/>
          <w:b/>
          <w:sz w:val="20"/>
          <w:szCs w:val="20"/>
        </w:rPr>
        <w:t>4. Стоимость запасов компании «Адил» для включения в финансовую отчетность (5 баллов)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2405"/>
        <w:gridCol w:w="2100"/>
        <w:gridCol w:w="2214"/>
        <w:gridCol w:w="1939"/>
      </w:tblGrid>
      <w:tr w:rsidR="00FA47AD" w:rsidRPr="00FA47AD" w14:paraId="57300E32" w14:textId="77777777" w:rsidTr="00B97B0B">
        <w:tc>
          <w:tcPr>
            <w:tcW w:w="1916" w:type="dxa"/>
          </w:tcPr>
          <w:p w14:paraId="78B9553E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5" w:type="dxa"/>
          </w:tcPr>
          <w:p w14:paraId="790828CD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7AD">
              <w:rPr>
                <w:rFonts w:ascii="Arial" w:hAnsi="Arial" w:cs="Arial"/>
                <w:b/>
                <w:sz w:val="20"/>
                <w:szCs w:val="20"/>
              </w:rPr>
              <w:t>Себестоимость</w:t>
            </w:r>
          </w:p>
        </w:tc>
        <w:tc>
          <w:tcPr>
            <w:tcW w:w="2100" w:type="dxa"/>
          </w:tcPr>
          <w:p w14:paraId="49123549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7AD">
              <w:rPr>
                <w:rFonts w:ascii="Arial" w:hAnsi="Arial" w:cs="Arial"/>
                <w:b/>
                <w:sz w:val="20"/>
                <w:szCs w:val="20"/>
              </w:rPr>
              <w:t>Чистая цена продаж (ЧЦП)</w:t>
            </w:r>
          </w:p>
        </w:tc>
        <w:tc>
          <w:tcPr>
            <w:tcW w:w="4153" w:type="dxa"/>
            <w:gridSpan w:val="2"/>
          </w:tcPr>
          <w:p w14:paraId="5A931240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7AD">
              <w:rPr>
                <w:rFonts w:ascii="Arial" w:hAnsi="Arial" w:cs="Arial"/>
                <w:b/>
                <w:sz w:val="20"/>
                <w:szCs w:val="20"/>
              </w:rPr>
              <w:t>К включению</w:t>
            </w:r>
          </w:p>
        </w:tc>
      </w:tr>
      <w:tr w:rsidR="00FA47AD" w:rsidRPr="00FA47AD" w14:paraId="0C23A4E2" w14:textId="77777777" w:rsidTr="00B97B0B">
        <w:tc>
          <w:tcPr>
            <w:tcW w:w="1916" w:type="dxa"/>
          </w:tcPr>
          <w:p w14:paraId="699D720C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5" w:type="dxa"/>
          </w:tcPr>
          <w:p w14:paraId="582D270D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0" w:type="dxa"/>
          </w:tcPr>
          <w:p w14:paraId="573FFEC1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</w:tcPr>
          <w:p w14:paraId="4D1D1492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7AD">
              <w:rPr>
                <w:rFonts w:ascii="Arial" w:hAnsi="Arial" w:cs="Arial"/>
                <w:b/>
                <w:sz w:val="20"/>
                <w:szCs w:val="20"/>
              </w:rPr>
              <w:t>В баланс</w:t>
            </w:r>
          </w:p>
        </w:tc>
        <w:tc>
          <w:tcPr>
            <w:tcW w:w="1939" w:type="dxa"/>
          </w:tcPr>
          <w:p w14:paraId="6FAAF270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7AD">
              <w:rPr>
                <w:rFonts w:ascii="Arial" w:hAnsi="Arial" w:cs="Arial"/>
                <w:b/>
                <w:sz w:val="20"/>
                <w:szCs w:val="20"/>
              </w:rPr>
              <w:t>В ОПУ</w:t>
            </w:r>
          </w:p>
        </w:tc>
      </w:tr>
      <w:tr w:rsidR="00FA47AD" w:rsidRPr="00FA47AD" w14:paraId="7E9EE57C" w14:textId="77777777" w:rsidTr="00B97B0B">
        <w:tc>
          <w:tcPr>
            <w:tcW w:w="1916" w:type="dxa"/>
          </w:tcPr>
          <w:p w14:paraId="4E791EAF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t>Альфа</w:t>
            </w:r>
          </w:p>
        </w:tc>
        <w:tc>
          <w:tcPr>
            <w:tcW w:w="2405" w:type="dxa"/>
          </w:tcPr>
          <w:p w14:paraId="179AFC57" w14:textId="77777777" w:rsidR="00FA47AD" w:rsidRPr="00FA47AD" w:rsidRDefault="00FA47AD" w:rsidP="00B97B0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100" w:type="dxa"/>
          </w:tcPr>
          <w:p w14:paraId="2FCF4423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>95</w:t>
            </w:r>
          </w:p>
          <w:p w14:paraId="3D75C4D6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>=120 – 25</w:t>
            </w:r>
          </w:p>
        </w:tc>
        <w:tc>
          <w:tcPr>
            <w:tcW w:w="2214" w:type="dxa"/>
          </w:tcPr>
          <w:p w14:paraId="6A0D2293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939" w:type="dxa"/>
          </w:tcPr>
          <w:p w14:paraId="14F463A1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>(5) – убыток от обесценения</w:t>
            </w:r>
          </w:p>
        </w:tc>
      </w:tr>
      <w:tr w:rsidR="00FA47AD" w:rsidRPr="00FA47AD" w14:paraId="13C62B86" w14:textId="77777777" w:rsidTr="00B97B0B">
        <w:tc>
          <w:tcPr>
            <w:tcW w:w="1916" w:type="dxa"/>
          </w:tcPr>
          <w:p w14:paraId="30D6C99F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spacing w:val="-9"/>
                <w:sz w:val="20"/>
                <w:szCs w:val="20"/>
              </w:rPr>
              <w:t>Бета</w:t>
            </w:r>
          </w:p>
        </w:tc>
        <w:tc>
          <w:tcPr>
            <w:tcW w:w="2405" w:type="dxa"/>
          </w:tcPr>
          <w:p w14:paraId="3B01B11A" w14:textId="77777777" w:rsidR="00FA47AD" w:rsidRPr="00FA47AD" w:rsidRDefault="00FA47AD" w:rsidP="00B97B0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100" w:type="dxa"/>
          </w:tcPr>
          <w:p w14:paraId="4AF41234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>55</w:t>
            </w:r>
          </w:p>
          <w:p w14:paraId="106B33FA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>= 60 - 5</w:t>
            </w:r>
          </w:p>
        </w:tc>
        <w:tc>
          <w:tcPr>
            <w:tcW w:w="2214" w:type="dxa"/>
          </w:tcPr>
          <w:p w14:paraId="7BB5C48D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39" w:type="dxa"/>
          </w:tcPr>
          <w:p w14:paraId="0742410C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A47AD" w:rsidRPr="00FA47AD" w14:paraId="4516F9E4" w14:textId="77777777" w:rsidTr="00B97B0B">
        <w:tc>
          <w:tcPr>
            <w:tcW w:w="1916" w:type="dxa"/>
          </w:tcPr>
          <w:p w14:paraId="34807611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spacing w:val="-10"/>
                <w:sz w:val="20"/>
                <w:szCs w:val="20"/>
              </w:rPr>
              <w:t>Омега</w:t>
            </w:r>
          </w:p>
        </w:tc>
        <w:tc>
          <w:tcPr>
            <w:tcW w:w="2405" w:type="dxa"/>
          </w:tcPr>
          <w:p w14:paraId="3F3E4178" w14:textId="77777777" w:rsidR="00FA47AD" w:rsidRPr="00FA47AD" w:rsidRDefault="00FA47AD" w:rsidP="00B97B0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100" w:type="dxa"/>
          </w:tcPr>
          <w:p w14:paraId="52626385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>70</w:t>
            </w:r>
          </w:p>
          <w:p w14:paraId="2390D7BC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>=85 - 15</w:t>
            </w:r>
          </w:p>
        </w:tc>
        <w:tc>
          <w:tcPr>
            <w:tcW w:w="2214" w:type="dxa"/>
          </w:tcPr>
          <w:p w14:paraId="06B108CA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939" w:type="dxa"/>
          </w:tcPr>
          <w:p w14:paraId="50AAD76B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7AD">
              <w:rPr>
                <w:rFonts w:ascii="Arial" w:hAnsi="Arial" w:cs="Arial"/>
                <w:sz w:val="20"/>
                <w:szCs w:val="20"/>
              </w:rPr>
              <w:t>(5)- убыток от обесценения</w:t>
            </w:r>
          </w:p>
        </w:tc>
      </w:tr>
      <w:tr w:rsidR="00FA47AD" w:rsidRPr="00FA47AD" w14:paraId="59E7D108" w14:textId="77777777" w:rsidTr="00B97B0B">
        <w:tc>
          <w:tcPr>
            <w:tcW w:w="1916" w:type="dxa"/>
          </w:tcPr>
          <w:p w14:paraId="1D7D6763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47AD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2405" w:type="dxa"/>
          </w:tcPr>
          <w:p w14:paraId="6EF40659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0" w:type="dxa"/>
          </w:tcPr>
          <w:p w14:paraId="22A465D1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</w:tcPr>
          <w:p w14:paraId="17E2C28B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7AD">
              <w:rPr>
                <w:rFonts w:ascii="Arial" w:hAnsi="Arial" w:cs="Arial"/>
                <w:b/>
                <w:sz w:val="20"/>
                <w:szCs w:val="20"/>
              </w:rPr>
              <w:t>215</w:t>
            </w:r>
          </w:p>
        </w:tc>
        <w:tc>
          <w:tcPr>
            <w:tcW w:w="1939" w:type="dxa"/>
          </w:tcPr>
          <w:p w14:paraId="714E0A23" w14:textId="77777777" w:rsidR="00FA47AD" w:rsidRPr="00FA47AD" w:rsidRDefault="00FA47AD" w:rsidP="00B97B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7AD">
              <w:rPr>
                <w:rFonts w:ascii="Arial" w:hAnsi="Arial" w:cs="Arial"/>
                <w:b/>
                <w:sz w:val="20"/>
                <w:szCs w:val="20"/>
              </w:rPr>
              <w:t>(10)</w:t>
            </w:r>
          </w:p>
        </w:tc>
      </w:tr>
    </w:tbl>
    <w:p w14:paraId="2D4B0489" w14:textId="77777777" w:rsidR="00FA47AD" w:rsidRPr="00FA47AD" w:rsidRDefault="00FA47AD" w:rsidP="00FA47AD">
      <w:pPr>
        <w:rPr>
          <w:rFonts w:ascii="Arial" w:hAnsi="Arial" w:cs="Arial"/>
          <w:b/>
          <w:bCs/>
          <w:sz w:val="20"/>
          <w:szCs w:val="20"/>
        </w:rPr>
      </w:pPr>
    </w:p>
    <w:p w14:paraId="31F9D370" w14:textId="77777777" w:rsidR="00FA47AD" w:rsidRPr="00FA47AD" w:rsidRDefault="00FA47AD" w:rsidP="00FA47AD">
      <w:pPr>
        <w:rPr>
          <w:rFonts w:ascii="Arial" w:hAnsi="Arial" w:cs="Arial"/>
          <w:b/>
          <w:bCs/>
          <w:sz w:val="20"/>
          <w:szCs w:val="20"/>
        </w:rPr>
      </w:pPr>
      <w:r w:rsidRPr="00FA47AD">
        <w:rPr>
          <w:rFonts w:ascii="Arial" w:hAnsi="Arial" w:cs="Arial"/>
          <w:b/>
          <w:bCs/>
          <w:sz w:val="20"/>
          <w:szCs w:val="20"/>
        </w:rPr>
        <w:t>Задача 4</w:t>
      </w:r>
    </w:p>
    <w:p w14:paraId="58313718" w14:textId="77777777" w:rsidR="00FA47AD" w:rsidRPr="00FA47AD" w:rsidRDefault="00FA47AD" w:rsidP="00FA47AD">
      <w:pPr>
        <w:pStyle w:val="3"/>
        <w:keepNext w:val="0"/>
        <w:widowControl w:val="0"/>
        <w:tabs>
          <w:tab w:val="left" w:pos="284"/>
        </w:tabs>
        <w:spacing w:before="0" w:after="0" w:line="240" w:lineRule="auto"/>
        <w:rPr>
          <w:rFonts w:ascii="Arial" w:hAnsi="Arial" w:cs="Arial"/>
          <w:bCs/>
          <w:sz w:val="20"/>
          <w:u w:val="single"/>
          <w:lang w:eastAsia="ru-RU"/>
        </w:rPr>
      </w:pPr>
      <w:bookmarkStart w:id="12" w:name="_Toc439753043"/>
      <w:bookmarkStart w:id="13" w:name="_Toc445907763"/>
      <w:bookmarkStart w:id="14" w:name="_Toc464217882"/>
      <w:bookmarkStart w:id="15" w:name="_Toc465175007"/>
      <w:bookmarkStart w:id="16" w:name="_Toc471312694"/>
      <w:bookmarkStart w:id="17" w:name="_Toc471390203"/>
      <w:bookmarkStart w:id="18" w:name="_Toc472081912"/>
      <w:bookmarkStart w:id="19" w:name="_Toc473556316"/>
      <w:bookmarkStart w:id="20" w:name="_Toc480541710"/>
      <w:bookmarkStart w:id="21" w:name="_Toc175069197"/>
      <w:r w:rsidRPr="00FA47AD">
        <w:rPr>
          <w:rFonts w:ascii="Arial" w:hAnsi="Arial" w:cs="Arial"/>
          <w:sz w:val="20"/>
          <w:u w:val="single"/>
          <w:lang w:eastAsia="ru-RU"/>
        </w:rPr>
        <w:t xml:space="preserve"> (10 баллов)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731B7187" w14:textId="77777777" w:rsidR="00FA47AD" w:rsidRPr="00FA47AD" w:rsidRDefault="00FA47AD" w:rsidP="00FA47AD">
      <w:pPr>
        <w:pStyle w:val="aa"/>
        <w:widowControl w:val="0"/>
        <w:tabs>
          <w:tab w:val="left" w:pos="284"/>
          <w:tab w:val="left" w:pos="5387"/>
        </w:tabs>
        <w:jc w:val="both"/>
        <w:rPr>
          <w:rFonts w:ascii="Arial" w:hAnsi="Arial" w:cs="Arial"/>
          <w:b/>
          <w:sz w:val="20"/>
        </w:rPr>
      </w:pPr>
      <w:r w:rsidRPr="00FA47AD">
        <w:rPr>
          <w:rFonts w:ascii="Arial" w:hAnsi="Arial" w:cs="Arial"/>
          <w:b/>
          <w:sz w:val="20"/>
        </w:rPr>
        <w:t>Период: 2024 год</w:t>
      </w:r>
    </w:p>
    <w:p w14:paraId="7EDF31C3" w14:textId="77777777" w:rsidR="00FA47AD" w:rsidRPr="00FA47AD" w:rsidRDefault="00FA47AD" w:rsidP="00FA47AD">
      <w:pPr>
        <w:pStyle w:val="aa"/>
        <w:widowControl w:val="0"/>
        <w:tabs>
          <w:tab w:val="left" w:pos="284"/>
          <w:tab w:val="left" w:pos="5387"/>
        </w:tabs>
        <w:jc w:val="both"/>
        <w:rPr>
          <w:rFonts w:ascii="Arial" w:hAnsi="Arial" w:cs="Arial"/>
          <w:b/>
          <w:sz w:val="20"/>
        </w:rPr>
      </w:pPr>
      <w:r w:rsidRPr="00FA47AD">
        <w:rPr>
          <w:rFonts w:ascii="Arial" w:hAnsi="Arial" w:cs="Arial"/>
          <w:b/>
          <w:sz w:val="20"/>
        </w:rPr>
        <w:t>Ед. измерения: тыс. тенге</w:t>
      </w:r>
    </w:p>
    <w:p w14:paraId="5385116E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>Функциональная валюта финансовой отчётности компании «Азамат» – казахстанский тенге. В течение года, окончившегося 31 декабря 2024 года, компания осуществила следующие хозяйственные операции:</w:t>
      </w:r>
    </w:p>
    <w:p w14:paraId="32FA9216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ind w:right="-177" w:firstLine="142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  <w:lang w:val="en-US"/>
        </w:rPr>
        <w:t>a</w:t>
      </w:r>
      <w:r w:rsidRPr="00FA47AD">
        <w:rPr>
          <w:rFonts w:ascii="Arial" w:hAnsi="Arial" w:cs="Arial"/>
          <w:sz w:val="20"/>
          <w:szCs w:val="20"/>
        </w:rPr>
        <w:t xml:space="preserve">) Продажа товаров в кредит 1 октября 2024 года </w:t>
      </w:r>
      <w:proofErr w:type="gramStart"/>
      <w:r w:rsidRPr="00FA47AD">
        <w:rPr>
          <w:rFonts w:ascii="Arial" w:hAnsi="Arial" w:cs="Arial"/>
          <w:sz w:val="20"/>
          <w:szCs w:val="20"/>
        </w:rPr>
        <w:t>за  50</w:t>
      </w:r>
      <w:proofErr w:type="gramEnd"/>
      <w:r w:rsidRPr="00FA47AD">
        <w:rPr>
          <w:rFonts w:ascii="Arial" w:hAnsi="Arial" w:cs="Arial"/>
          <w:sz w:val="20"/>
          <w:szCs w:val="20"/>
        </w:rPr>
        <w:t> 000 £. Покупатель произвёл оплату 3 декабря 2024 года;</w:t>
      </w:r>
    </w:p>
    <w:p w14:paraId="51C329C3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ind w:firstLine="142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>б)</w:t>
      </w:r>
      <w:r w:rsidRPr="00FA47AD">
        <w:rPr>
          <w:rFonts w:ascii="Arial" w:hAnsi="Arial" w:cs="Arial"/>
          <w:b/>
          <w:sz w:val="20"/>
          <w:szCs w:val="20"/>
        </w:rPr>
        <w:t xml:space="preserve"> </w:t>
      </w:r>
      <w:r w:rsidRPr="00FA47AD">
        <w:rPr>
          <w:rFonts w:ascii="Arial" w:hAnsi="Arial" w:cs="Arial"/>
          <w:sz w:val="20"/>
          <w:szCs w:val="20"/>
        </w:rPr>
        <w:t>Покупка товаров в кредит за 60 000 £. Товар был получен компанией «Азамат» 15 декабря 2024 года и реализован 25 декабря. Стоимость товара была оплачена 5 января 2025 года;</w:t>
      </w:r>
    </w:p>
    <w:p w14:paraId="4725FA87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ind w:firstLine="142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>в)</w:t>
      </w:r>
      <w:r w:rsidRPr="00FA47AD">
        <w:rPr>
          <w:rFonts w:ascii="Arial" w:hAnsi="Arial" w:cs="Arial"/>
          <w:b/>
          <w:sz w:val="20"/>
          <w:szCs w:val="20"/>
        </w:rPr>
        <w:t xml:space="preserve"> </w:t>
      </w:r>
      <w:r w:rsidRPr="00FA47AD">
        <w:rPr>
          <w:rFonts w:ascii="Arial" w:hAnsi="Arial" w:cs="Arial"/>
          <w:sz w:val="20"/>
          <w:szCs w:val="20"/>
        </w:rPr>
        <w:t>1 января 2024 года был приобретён объект основных средств. За него было уплачено денежными средствами 200 000 £. Срок полезной службы этого объекта – 5 лет.</w:t>
      </w:r>
    </w:p>
    <w:p w14:paraId="1708DAF9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ind w:firstLine="142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>г)</w:t>
      </w:r>
      <w:r w:rsidRPr="00FA47AD">
        <w:rPr>
          <w:rFonts w:ascii="Arial" w:hAnsi="Arial" w:cs="Arial"/>
          <w:b/>
          <w:sz w:val="20"/>
          <w:szCs w:val="20"/>
        </w:rPr>
        <w:t xml:space="preserve"> </w:t>
      </w:r>
      <w:r w:rsidRPr="00FA47AD">
        <w:rPr>
          <w:rFonts w:ascii="Arial" w:hAnsi="Arial" w:cs="Arial"/>
          <w:sz w:val="20"/>
          <w:szCs w:val="20"/>
        </w:rPr>
        <w:t>3 декабря 2024 года в целях пополнения оборотных средств в банке был получен долгосрочный кредит на сумму 800 000 £.</w:t>
      </w:r>
    </w:p>
    <w:p w14:paraId="49C53256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D28E9B5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b/>
          <w:sz w:val="20"/>
          <w:szCs w:val="20"/>
        </w:rPr>
        <w:t xml:space="preserve">Курсы обмена на соответствующие </w:t>
      </w:r>
      <w:proofErr w:type="gramStart"/>
      <w:r w:rsidRPr="00FA47AD">
        <w:rPr>
          <w:rFonts w:ascii="Arial" w:hAnsi="Arial" w:cs="Arial"/>
          <w:b/>
          <w:sz w:val="20"/>
          <w:szCs w:val="20"/>
        </w:rPr>
        <w:t xml:space="preserve">даты:   </w:t>
      </w:r>
      <w:proofErr w:type="gramEnd"/>
      <w:r w:rsidRPr="00FA47AD">
        <w:rPr>
          <w:rFonts w:ascii="Arial" w:hAnsi="Arial" w:cs="Arial"/>
          <w:b/>
          <w:sz w:val="20"/>
          <w:szCs w:val="20"/>
        </w:rPr>
        <w:t xml:space="preserve">                                                         1 </w:t>
      </w:r>
      <w:r w:rsidRPr="00FA47AD">
        <w:rPr>
          <w:rFonts w:ascii="Arial" w:hAnsi="Arial" w:cs="Arial"/>
          <w:sz w:val="20"/>
          <w:szCs w:val="20"/>
        </w:rPr>
        <w:t xml:space="preserve"> </w:t>
      </w:r>
      <w:r w:rsidRPr="00FA47AD">
        <w:rPr>
          <w:rFonts w:ascii="Arial" w:hAnsi="Arial" w:cs="Arial"/>
          <w:b/>
          <w:sz w:val="20"/>
          <w:szCs w:val="20"/>
        </w:rPr>
        <w:t>£</w:t>
      </w:r>
      <w:r w:rsidRPr="00FA47AD">
        <w:rPr>
          <w:rFonts w:ascii="Arial" w:hAnsi="Arial" w:cs="Arial"/>
          <w:sz w:val="20"/>
          <w:szCs w:val="20"/>
        </w:rPr>
        <w:t xml:space="preserve"> </w:t>
      </w:r>
      <w:r w:rsidRPr="00FA47AD">
        <w:rPr>
          <w:rFonts w:ascii="Arial" w:hAnsi="Arial" w:cs="Arial"/>
          <w:b/>
          <w:sz w:val="20"/>
          <w:szCs w:val="20"/>
        </w:rPr>
        <w:t>=</w:t>
      </w:r>
    </w:p>
    <w:p w14:paraId="159A7DC7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 xml:space="preserve">  1 января 2024 года                                                                                                      460</w:t>
      </w:r>
    </w:p>
    <w:p w14:paraId="62D7F789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 xml:space="preserve">  1 октября 2024 года                                                                                                     450</w:t>
      </w:r>
    </w:p>
    <w:p w14:paraId="12401E1C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 xml:space="preserve">  3 декабря 2024 года                                                                                                     430</w:t>
      </w:r>
    </w:p>
    <w:p w14:paraId="40CFDBC2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>15 декабря 2024 года                                                                                                     410</w:t>
      </w:r>
    </w:p>
    <w:p w14:paraId="012E752D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>31 декабря 2024 года                                                                                                     400</w:t>
      </w:r>
    </w:p>
    <w:p w14:paraId="6E51EEB3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83F4170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A47AD">
        <w:rPr>
          <w:rFonts w:ascii="Arial" w:hAnsi="Arial" w:cs="Arial"/>
          <w:b/>
          <w:sz w:val="20"/>
          <w:szCs w:val="20"/>
        </w:rPr>
        <w:t>Вопросы:</w:t>
      </w:r>
    </w:p>
    <w:p w14:paraId="0DBE472C" w14:textId="77777777" w:rsidR="00FA47AD" w:rsidRPr="00FA47AD" w:rsidRDefault="00FA47AD" w:rsidP="00FA47AD">
      <w:pPr>
        <w:widowControl w:val="0"/>
        <w:numPr>
          <w:ilvl w:val="3"/>
          <w:numId w:val="48"/>
        </w:numPr>
        <w:tabs>
          <w:tab w:val="left" w:pos="284"/>
        </w:tabs>
        <w:spacing w:after="0" w:line="240" w:lineRule="auto"/>
        <w:ind w:hanging="2880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>Приведите понятие курсовой разницы;</w:t>
      </w:r>
    </w:p>
    <w:p w14:paraId="57BD2286" w14:textId="77777777" w:rsidR="00FA47AD" w:rsidRPr="00FA47AD" w:rsidRDefault="00FA47AD" w:rsidP="00FA47AD">
      <w:pPr>
        <w:widowControl w:val="0"/>
        <w:numPr>
          <w:ilvl w:val="0"/>
          <w:numId w:val="4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>Опишите, как курсовые разницы по монетарным статьям признаются в финансовой отчетности;</w:t>
      </w:r>
    </w:p>
    <w:p w14:paraId="0DE249B9" w14:textId="77777777" w:rsidR="00FA47AD" w:rsidRPr="00FA47AD" w:rsidRDefault="00FA47AD" w:rsidP="00FA47AD">
      <w:pPr>
        <w:widowControl w:val="0"/>
        <w:numPr>
          <w:ilvl w:val="0"/>
          <w:numId w:val="4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>Покажите, как каждая из этих операций будет отражена в финансовой отчетности компании «Азамат» за год, закончившийся 31 декабря 2024 года.</w:t>
      </w:r>
    </w:p>
    <w:p w14:paraId="3D32E5EB" w14:textId="77777777" w:rsidR="00FA47AD" w:rsidRPr="00FA47AD" w:rsidRDefault="00FA47AD" w:rsidP="00FA47AD">
      <w:pPr>
        <w:widowControl w:val="0"/>
        <w:tabs>
          <w:tab w:val="left" w:pos="284"/>
          <w:tab w:val="left" w:pos="179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4AB4C8C" w14:textId="46996AC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FA47AD">
        <w:rPr>
          <w:rFonts w:ascii="Arial" w:hAnsi="Arial" w:cs="Arial"/>
          <w:b/>
          <w:sz w:val="20"/>
          <w:szCs w:val="20"/>
          <w:u w:val="single"/>
        </w:rPr>
        <w:t xml:space="preserve">Решение </w:t>
      </w:r>
      <w:r w:rsidRPr="00FA47AD">
        <w:rPr>
          <w:rFonts w:ascii="Arial" w:hAnsi="Arial" w:cs="Arial"/>
          <w:b/>
          <w:sz w:val="20"/>
          <w:szCs w:val="20"/>
          <w:u w:val="single"/>
        </w:rPr>
        <w:t>задачи 4:</w:t>
      </w:r>
      <w:r w:rsidRPr="00FA47A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1AA49172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b/>
          <w:sz w:val="20"/>
          <w:szCs w:val="20"/>
        </w:rPr>
        <w:t>1. Курсовая разница</w:t>
      </w:r>
      <w:r w:rsidRPr="00FA47AD">
        <w:rPr>
          <w:rFonts w:ascii="Arial" w:hAnsi="Arial" w:cs="Arial"/>
          <w:sz w:val="20"/>
          <w:szCs w:val="20"/>
        </w:rPr>
        <w:t xml:space="preserve"> - разница, возникающая при пересчете определенного количества единиц в одной валюте в другую валюту с использованием разных обменных курсов. </w:t>
      </w:r>
      <w:r w:rsidRPr="00FA47AD">
        <w:rPr>
          <w:rFonts w:ascii="Arial" w:hAnsi="Arial" w:cs="Arial"/>
          <w:b/>
          <w:sz w:val="20"/>
          <w:szCs w:val="20"/>
        </w:rPr>
        <w:t>(1 балл)</w:t>
      </w:r>
    </w:p>
    <w:p w14:paraId="366C7C2F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b/>
          <w:sz w:val="20"/>
          <w:szCs w:val="20"/>
        </w:rPr>
        <w:t>2.</w:t>
      </w:r>
      <w:r w:rsidRPr="00FA47AD">
        <w:rPr>
          <w:rFonts w:ascii="Arial" w:hAnsi="Arial" w:cs="Arial"/>
          <w:sz w:val="20"/>
          <w:szCs w:val="20"/>
        </w:rPr>
        <w:t xml:space="preserve"> Курсовые разницы, возникающие при расчетах по монетарным статьям или при пересчете монетарных статей по курсам, отличающимся от курсов, по которым они были пересчитаны при первоначальном признании в течение периода или в предыдущей финансовой отчетности, признаются в составе прибыли или убытка за период, в котором они возникли, за исключением курсовых разниц, возникающих в отношении инвестиции в иностранное подразделение, которые признаются в составе прочего совокупного дохода и </w:t>
      </w:r>
      <w:proofErr w:type="spellStart"/>
      <w:r w:rsidRPr="00FA47AD">
        <w:rPr>
          <w:rFonts w:ascii="Arial" w:hAnsi="Arial" w:cs="Arial"/>
          <w:sz w:val="20"/>
          <w:szCs w:val="20"/>
        </w:rPr>
        <w:t>реклассифицируются</w:t>
      </w:r>
      <w:proofErr w:type="spellEnd"/>
      <w:r w:rsidRPr="00FA47AD">
        <w:rPr>
          <w:rFonts w:ascii="Arial" w:hAnsi="Arial" w:cs="Arial"/>
          <w:sz w:val="20"/>
          <w:szCs w:val="20"/>
        </w:rPr>
        <w:t xml:space="preserve"> из состава собственного капитала в состав прибыли или убытка при выбытии чистой инвестиции. </w:t>
      </w:r>
      <w:r w:rsidRPr="00FA47AD">
        <w:rPr>
          <w:rFonts w:ascii="Arial" w:hAnsi="Arial" w:cs="Arial"/>
          <w:b/>
          <w:sz w:val="20"/>
          <w:szCs w:val="20"/>
        </w:rPr>
        <w:t>(3 балла)</w:t>
      </w:r>
    </w:p>
    <w:p w14:paraId="7AE4F2A2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C3D2FB5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A47AD">
        <w:rPr>
          <w:rFonts w:ascii="Arial" w:hAnsi="Arial" w:cs="Arial"/>
          <w:b/>
          <w:sz w:val="20"/>
          <w:szCs w:val="20"/>
        </w:rPr>
        <w:t>3.  Отражение операций в финансовой отчетности (6 баллов)</w:t>
      </w:r>
    </w:p>
    <w:p w14:paraId="125BFA2A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D98D4B4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A47AD">
        <w:rPr>
          <w:rFonts w:ascii="Arial" w:hAnsi="Arial" w:cs="Arial"/>
          <w:b/>
          <w:sz w:val="20"/>
          <w:szCs w:val="20"/>
        </w:rPr>
        <w:t>Отчет о финансовом положении компании «Азамат» на 31.12.2024 года (фрагмент)</w:t>
      </w:r>
    </w:p>
    <w:p w14:paraId="1B24E71E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A47AD">
        <w:rPr>
          <w:rFonts w:ascii="Arial" w:hAnsi="Arial" w:cs="Arial"/>
          <w:b/>
          <w:sz w:val="20"/>
          <w:szCs w:val="20"/>
        </w:rPr>
        <w:t>Активы</w:t>
      </w:r>
    </w:p>
    <w:p w14:paraId="71C328C3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 xml:space="preserve">в) Основные средства        </w:t>
      </w:r>
      <w:r w:rsidRPr="00FA47AD">
        <w:rPr>
          <w:rFonts w:ascii="Arial" w:hAnsi="Arial" w:cs="Arial"/>
          <w:sz w:val="20"/>
          <w:szCs w:val="20"/>
        </w:rPr>
        <w:tab/>
      </w:r>
      <w:r w:rsidRPr="00FA47AD">
        <w:rPr>
          <w:rFonts w:ascii="Arial" w:hAnsi="Arial" w:cs="Arial"/>
          <w:sz w:val="20"/>
          <w:szCs w:val="20"/>
        </w:rPr>
        <w:tab/>
      </w:r>
      <w:r w:rsidRPr="00FA47AD">
        <w:rPr>
          <w:rFonts w:ascii="Arial" w:hAnsi="Arial" w:cs="Arial"/>
          <w:sz w:val="20"/>
          <w:szCs w:val="20"/>
        </w:rPr>
        <w:tab/>
      </w:r>
      <w:r w:rsidRPr="00FA47AD">
        <w:rPr>
          <w:rFonts w:ascii="Arial" w:hAnsi="Arial" w:cs="Arial"/>
          <w:b/>
          <w:sz w:val="20"/>
          <w:szCs w:val="20"/>
        </w:rPr>
        <w:t>73 600 тыс.</w:t>
      </w:r>
    </w:p>
    <w:p w14:paraId="66FFA9E3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 xml:space="preserve">200 000 £ х 460 = </w:t>
      </w:r>
      <w:r w:rsidRPr="00FA47AD">
        <w:rPr>
          <w:rFonts w:ascii="Arial" w:hAnsi="Arial" w:cs="Arial"/>
          <w:sz w:val="20"/>
          <w:szCs w:val="20"/>
        </w:rPr>
        <w:tab/>
      </w:r>
      <w:r w:rsidRPr="00FA47AD">
        <w:rPr>
          <w:rFonts w:ascii="Arial" w:hAnsi="Arial" w:cs="Arial"/>
          <w:sz w:val="20"/>
          <w:szCs w:val="20"/>
        </w:rPr>
        <w:tab/>
        <w:t>92 000 тыс.</w:t>
      </w:r>
    </w:p>
    <w:p w14:paraId="79255CC7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 xml:space="preserve">Амортизация      </w:t>
      </w:r>
      <w:r w:rsidRPr="00FA47AD">
        <w:rPr>
          <w:rFonts w:ascii="Arial" w:hAnsi="Arial" w:cs="Arial"/>
          <w:sz w:val="20"/>
          <w:szCs w:val="20"/>
        </w:rPr>
        <w:tab/>
      </w:r>
      <w:r w:rsidRPr="00FA47AD">
        <w:rPr>
          <w:rFonts w:ascii="Arial" w:hAnsi="Arial" w:cs="Arial"/>
          <w:sz w:val="20"/>
          <w:szCs w:val="20"/>
        </w:rPr>
        <w:tab/>
        <w:t>(18 400 тыс.)</w:t>
      </w:r>
    </w:p>
    <w:p w14:paraId="29652D0A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>92 000 тыс. / 5 лет</w:t>
      </w:r>
    </w:p>
    <w:p w14:paraId="297D9E18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326C0CE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A47AD">
        <w:rPr>
          <w:rFonts w:ascii="Arial" w:hAnsi="Arial" w:cs="Arial"/>
          <w:b/>
          <w:sz w:val="20"/>
          <w:szCs w:val="20"/>
        </w:rPr>
        <w:t>Обязательства:</w:t>
      </w:r>
    </w:p>
    <w:p w14:paraId="10BF809F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 xml:space="preserve">г) Заем </w:t>
      </w:r>
    </w:p>
    <w:p w14:paraId="1DB608D0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 xml:space="preserve">    800 000 £ х 400</w:t>
      </w:r>
      <w:r w:rsidRPr="00FA47AD">
        <w:rPr>
          <w:rFonts w:ascii="Arial" w:hAnsi="Arial" w:cs="Arial"/>
          <w:sz w:val="20"/>
          <w:szCs w:val="20"/>
        </w:rPr>
        <w:tab/>
      </w:r>
      <w:r w:rsidRPr="00FA47AD">
        <w:rPr>
          <w:rFonts w:ascii="Arial" w:hAnsi="Arial" w:cs="Arial"/>
          <w:sz w:val="20"/>
          <w:szCs w:val="20"/>
        </w:rPr>
        <w:tab/>
      </w:r>
      <w:r w:rsidRPr="00FA47AD">
        <w:rPr>
          <w:rFonts w:ascii="Arial" w:hAnsi="Arial" w:cs="Arial"/>
          <w:sz w:val="20"/>
          <w:szCs w:val="20"/>
        </w:rPr>
        <w:tab/>
      </w:r>
      <w:r w:rsidRPr="00FA47AD">
        <w:rPr>
          <w:rFonts w:ascii="Arial" w:hAnsi="Arial" w:cs="Arial"/>
          <w:sz w:val="20"/>
          <w:szCs w:val="20"/>
        </w:rPr>
        <w:tab/>
      </w:r>
      <w:r w:rsidRPr="00FA47AD">
        <w:rPr>
          <w:rFonts w:ascii="Arial" w:hAnsi="Arial" w:cs="Arial"/>
          <w:b/>
          <w:sz w:val="20"/>
          <w:szCs w:val="20"/>
        </w:rPr>
        <w:t>320 000 тыс.</w:t>
      </w:r>
    </w:p>
    <w:p w14:paraId="6B7CDE1D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 xml:space="preserve">б) Торговая кредиторская задолженность </w:t>
      </w:r>
      <w:r w:rsidRPr="00FA47AD">
        <w:rPr>
          <w:rFonts w:ascii="Arial" w:hAnsi="Arial" w:cs="Arial"/>
          <w:sz w:val="20"/>
          <w:szCs w:val="20"/>
        </w:rPr>
        <w:tab/>
      </w:r>
      <w:r w:rsidRPr="00FA47AD">
        <w:rPr>
          <w:rFonts w:ascii="Arial" w:hAnsi="Arial" w:cs="Arial"/>
          <w:b/>
          <w:sz w:val="20"/>
          <w:szCs w:val="20"/>
        </w:rPr>
        <w:t>24 000 тыс.</w:t>
      </w:r>
    </w:p>
    <w:p w14:paraId="3061F479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 xml:space="preserve">     60 000 £ х 400</w:t>
      </w:r>
    </w:p>
    <w:p w14:paraId="38EC9C33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8312CFD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A47AD">
        <w:rPr>
          <w:rFonts w:ascii="Arial" w:hAnsi="Arial" w:cs="Arial"/>
          <w:b/>
          <w:sz w:val="20"/>
          <w:szCs w:val="20"/>
        </w:rPr>
        <w:t>Отчет о прибыли или убытке убытках компании «Азамат» за 2024 года (фрагмент)</w:t>
      </w:r>
    </w:p>
    <w:p w14:paraId="4197C54B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FA47AD">
        <w:rPr>
          <w:rFonts w:ascii="Arial" w:hAnsi="Arial" w:cs="Arial"/>
          <w:sz w:val="20"/>
          <w:szCs w:val="20"/>
        </w:rPr>
        <w:t>а)  Выручка</w:t>
      </w:r>
      <w:proofErr w:type="gramEnd"/>
      <w:r w:rsidRPr="00FA47AD">
        <w:rPr>
          <w:rFonts w:ascii="Arial" w:hAnsi="Arial" w:cs="Arial"/>
          <w:sz w:val="20"/>
          <w:szCs w:val="20"/>
        </w:rPr>
        <w:t xml:space="preserve">  от реализации 50 000 £ х 450</w:t>
      </w:r>
      <w:r w:rsidRPr="00FA47AD">
        <w:rPr>
          <w:rFonts w:ascii="Arial" w:hAnsi="Arial" w:cs="Arial"/>
          <w:sz w:val="20"/>
          <w:szCs w:val="20"/>
        </w:rPr>
        <w:tab/>
      </w:r>
      <w:r w:rsidRPr="00FA47AD">
        <w:rPr>
          <w:rFonts w:ascii="Arial" w:hAnsi="Arial" w:cs="Arial"/>
          <w:sz w:val="20"/>
          <w:szCs w:val="20"/>
        </w:rPr>
        <w:tab/>
      </w:r>
      <w:r w:rsidRPr="00FA47AD">
        <w:rPr>
          <w:rFonts w:ascii="Arial" w:hAnsi="Arial" w:cs="Arial"/>
          <w:sz w:val="20"/>
          <w:szCs w:val="20"/>
        </w:rPr>
        <w:tab/>
      </w:r>
      <w:r w:rsidRPr="00FA47AD">
        <w:rPr>
          <w:rFonts w:ascii="Arial" w:hAnsi="Arial" w:cs="Arial"/>
          <w:b/>
          <w:sz w:val="20"/>
          <w:szCs w:val="20"/>
        </w:rPr>
        <w:t>22 500 тыс.</w:t>
      </w:r>
    </w:p>
    <w:p w14:paraId="7678B0D9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FA47AD">
        <w:rPr>
          <w:rFonts w:ascii="Arial" w:hAnsi="Arial" w:cs="Arial"/>
          <w:sz w:val="20"/>
          <w:szCs w:val="20"/>
        </w:rPr>
        <w:t>Расход  от</w:t>
      </w:r>
      <w:proofErr w:type="gramEnd"/>
      <w:r w:rsidRPr="00FA47AD">
        <w:rPr>
          <w:rFonts w:ascii="Arial" w:hAnsi="Arial" w:cs="Arial"/>
          <w:sz w:val="20"/>
          <w:szCs w:val="20"/>
        </w:rPr>
        <w:t xml:space="preserve"> курсовой разницы 50 000 £ х (450 – 430)</w:t>
      </w:r>
      <w:r w:rsidRPr="00FA47AD">
        <w:rPr>
          <w:rFonts w:ascii="Arial" w:hAnsi="Arial" w:cs="Arial"/>
          <w:sz w:val="20"/>
          <w:szCs w:val="20"/>
        </w:rPr>
        <w:tab/>
      </w:r>
      <w:r w:rsidRPr="00FA47AD">
        <w:rPr>
          <w:rFonts w:ascii="Arial" w:hAnsi="Arial" w:cs="Arial"/>
          <w:sz w:val="20"/>
          <w:szCs w:val="20"/>
        </w:rPr>
        <w:tab/>
        <w:t>(</w:t>
      </w:r>
      <w:r w:rsidRPr="00FA47AD">
        <w:rPr>
          <w:rFonts w:ascii="Arial" w:hAnsi="Arial" w:cs="Arial"/>
          <w:b/>
          <w:sz w:val="20"/>
          <w:szCs w:val="20"/>
        </w:rPr>
        <w:t>1 000 тыс.)</w:t>
      </w:r>
    </w:p>
    <w:p w14:paraId="0F257689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B41296E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>б) Доход от курсовой разницы 60 000 £ (400 - 410)</w:t>
      </w:r>
      <w:r w:rsidRPr="00FA47AD">
        <w:rPr>
          <w:rFonts w:ascii="Arial" w:hAnsi="Arial" w:cs="Arial"/>
          <w:b/>
          <w:sz w:val="20"/>
          <w:szCs w:val="20"/>
        </w:rPr>
        <w:tab/>
      </w:r>
      <w:r w:rsidRPr="00FA47AD">
        <w:rPr>
          <w:rFonts w:ascii="Arial" w:hAnsi="Arial" w:cs="Arial"/>
          <w:b/>
          <w:sz w:val="20"/>
          <w:szCs w:val="20"/>
        </w:rPr>
        <w:tab/>
        <w:t>600 тыс.</w:t>
      </w:r>
    </w:p>
    <w:p w14:paraId="7DDF3B9F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7FF3AB8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>в) амортизация основных средств</w:t>
      </w:r>
      <w:r w:rsidRPr="00FA47AD">
        <w:rPr>
          <w:rFonts w:ascii="Arial" w:hAnsi="Arial" w:cs="Arial"/>
          <w:sz w:val="20"/>
          <w:szCs w:val="20"/>
        </w:rPr>
        <w:tab/>
      </w:r>
      <w:r w:rsidRPr="00FA47AD">
        <w:rPr>
          <w:rFonts w:ascii="Arial" w:hAnsi="Arial" w:cs="Arial"/>
          <w:sz w:val="20"/>
          <w:szCs w:val="20"/>
        </w:rPr>
        <w:tab/>
      </w:r>
      <w:r w:rsidRPr="00FA47AD">
        <w:rPr>
          <w:rFonts w:ascii="Arial" w:hAnsi="Arial" w:cs="Arial"/>
          <w:sz w:val="20"/>
          <w:szCs w:val="20"/>
        </w:rPr>
        <w:tab/>
      </w:r>
      <w:r w:rsidRPr="00FA47AD">
        <w:rPr>
          <w:rFonts w:ascii="Arial" w:hAnsi="Arial" w:cs="Arial"/>
          <w:sz w:val="20"/>
          <w:szCs w:val="20"/>
        </w:rPr>
        <w:tab/>
      </w:r>
      <w:r w:rsidRPr="00FA47AD">
        <w:rPr>
          <w:rFonts w:ascii="Arial" w:hAnsi="Arial" w:cs="Arial"/>
          <w:b/>
          <w:sz w:val="20"/>
          <w:szCs w:val="20"/>
        </w:rPr>
        <w:t>18 400 тыс.</w:t>
      </w:r>
    </w:p>
    <w:p w14:paraId="157C9DB5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A47AD">
        <w:rPr>
          <w:rFonts w:ascii="Arial" w:hAnsi="Arial" w:cs="Arial"/>
          <w:sz w:val="20"/>
          <w:szCs w:val="20"/>
        </w:rPr>
        <w:t>92 000 тыс. / 5 лет</w:t>
      </w:r>
      <w:r w:rsidRPr="00FA47AD">
        <w:rPr>
          <w:rFonts w:ascii="Arial" w:hAnsi="Arial" w:cs="Arial"/>
          <w:b/>
          <w:sz w:val="20"/>
          <w:szCs w:val="20"/>
        </w:rPr>
        <w:t xml:space="preserve"> </w:t>
      </w:r>
      <w:r w:rsidRPr="00FA47AD">
        <w:rPr>
          <w:rFonts w:ascii="Arial" w:hAnsi="Arial" w:cs="Arial"/>
          <w:b/>
          <w:sz w:val="20"/>
          <w:szCs w:val="20"/>
        </w:rPr>
        <w:tab/>
      </w:r>
      <w:r w:rsidRPr="00FA47AD">
        <w:rPr>
          <w:rFonts w:ascii="Arial" w:hAnsi="Arial" w:cs="Arial"/>
          <w:b/>
          <w:sz w:val="20"/>
          <w:szCs w:val="20"/>
        </w:rPr>
        <w:tab/>
      </w:r>
      <w:r w:rsidRPr="00FA47AD">
        <w:rPr>
          <w:rFonts w:ascii="Arial" w:hAnsi="Arial" w:cs="Arial"/>
          <w:b/>
          <w:sz w:val="20"/>
          <w:szCs w:val="20"/>
        </w:rPr>
        <w:tab/>
      </w:r>
      <w:r w:rsidRPr="00FA47AD">
        <w:rPr>
          <w:rFonts w:ascii="Arial" w:hAnsi="Arial" w:cs="Arial"/>
          <w:b/>
          <w:sz w:val="20"/>
          <w:szCs w:val="20"/>
        </w:rPr>
        <w:tab/>
      </w:r>
      <w:r w:rsidRPr="00FA47AD">
        <w:rPr>
          <w:rFonts w:ascii="Arial" w:hAnsi="Arial" w:cs="Arial"/>
          <w:b/>
          <w:sz w:val="20"/>
          <w:szCs w:val="20"/>
        </w:rPr>
        <w:tab/>
      </w:r>
      <w:r w:rsidRPr="00FA47AD">
        <w:rPr>
          <w:rFonts w:ascii="Arial" w:hAnsi="Arial" w:cs="Arial"/>
          <w:b/>
          <w:sz w:val="20"/>
          <w:szCs w:val="20"/>
        </w:rPr>
        <w:tab/>
      </w:r>
    </w:p>
    <w:p w14:paraId="68BADBC7" w14:textId="77777777" w:rsidR="00FA47AD" w:rsidRPr="00FA47AD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38E55E1" w14:textId="77777777" w:rsidR="00FA47AD" w:rsidRPr="000D7D78" w:rsidRDefault="00FA47AD" w:rsidP="00FA47AD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47AD">
        <w:rPr>
          <w:rFonts w:ascii="Arial" w:hAnsi="Arial" w:cs="Arial"/>
          <w:sz w:val="20"/>
          <w:szCs w:val="20"/>
        </w:rPr>
        <w:t>г) доход от курсовой разницы 800 000 £ х (400 – 430)</w:t>
      </w:r>
      <w:r w:rsidRPr="00FA47AD">
        <w:rPr>
          <w:rFonts w:ascii="Arial" w:hAnsi="Arial" w:cs="Arial"/>
          <w:sz w:val="20"/>
          <w:szCs w:val="20"/>
        </w:rPr>
        <w:tab/>
      </w:r>
      <w:r w:rsidRPr="00FA47AD">
        <w:rPr>
          <w:rFonts w:ascii="Arial" w:hAnsi="Arial" w:cs="Arial"/>
          <w:sz w:val="20"/>
          <w:szCs w:val="20"/>
        </w:rPr>
        <w:tab/>
      </w:r>
      <w:r w:rsidRPr="00FA47AD">
        <w:rPr>
          <w:rFonts w:ascii="Arial" w:hAnsi="Arial" w:cs="Arial"/>
          <w:b/>
          <w:sz w:val="20"/>
          <w:szCs w:val="20"/>
        </w:rPr>
        <w:t>24 000 тыс.</w:t>
      </w:r>
    </w:p>
    <w:p w14:paraId="66818ADA" w14:textId="77777777" w:rsidR="00FA47AD" w:rsidRPr="002C0A3B" w:rsidRDefault="00FA47AD" w:rsidP="00FA47AD">
      <w:pPr>
        <w:widowControl w:val="0"/>
        <w:tabs>
          <w:tab w:val="left" w:pos="284"/>
          <w:tab w:val="left" w:pos="538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ECED5B" w14:textId="77777777" w:rsidR="00FA47AD" w:rsidRDefault="00FA47AD" w:rsidP="001547A5">
      <w:pPr>
        <w:tabs>
          <w:tab w:val="left" w:pos="7920"/>
        </w:tabs>
        <w:spacing w:after="0" w:line="240" w:lineRule="auto"/>
        <w:ind w:left="720" w:right="-5"/>
        <w:contextualSpacing/>
        <w:jc w:val="both"/>
        <w:rPr>
          <w:rFonts w:ascii="Arial" w:hAnsi="Arial" w:cs="Arial"/>
          <w:b/>
          <w:bCs/>
          <w:iCs/>
          <w:spacing w:val="-5"/>
          <w:sz w:val="20"/>
          <w:szCs w:val="20"/>
          <w:lang w:eastAsia="ru-RU"/>
        </w:rPr>
      </w:pPr>
    </w:p>
    <w:sectPr w:rsidR="00FA47AD" w:rsidSect="00727EB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F6C36" w14:textId="77777777" w:rsidR="00E41638" w:rsidRDefault="00E41638">
      <w:pPr>
        <w:spacing w:after="0" w:line="240" w:lineRule="auto"/>
      </w:pPr>
      <w:r>
        <w:separator/>
      </w:r>
    </w:p>
  </w:endnote>
  <w:endnote w:type="continuationSeparator" w:id="0">
    <w:p w14:paraId="7A136891" w14:textId="77777777" w:rsidR="00E41638" w:rsidRDefault="00E4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50029"/>
      <w:docPartObj>
        <w:docPartGallery w:val="Page Numbers (Bottom of Page)"/>
        <w:docPartUnique/>
      </w:docPartObj>
    </w:sdtPr>
    <w:sdtEndPr/>
    <w:sdtContent>
      <w:p w14:paraId="17A7D2BF" w14:textId="77777777" w:rsidR="00727EB4" w:rsidRDefault="00727EB4" w:rsidP="00727EB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50027"/>
      <w:docPartObj>
        <w:docPartGallery w:val="Page Numbers (Bottom of Page)"/>
        <w:docPartUnique/>
      </w:docPartObj>
    </w:sdtPr>
    <w:sdtEndPr/>
    <w:sdtContent>
      <w:p w14:paraId="453598E9" w14:textId="77777777" w:rsidR="00727EB4" w:rsidRDefault="00727EB4" w:rsidP="00727EB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972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53EB" w14:textId="77777777" w:rsidR="00E41638" w:rsidRDefault="00E41638">
      <w:pPr>
        <w:spacing w:after="0" w:line="240" w:lineRule="auto"/>
      </w:pPr>
      <w:r>
        <w:separator/>
      </w:r>
    </w:p>
  </w:footnote>
  <w:footnote w:type="continuationSeparator" w:id="0">
    <w:p w14:paraId="386CCE1C" w14:textId="77777777" w:rsidR="00E41638" w:rsidRDefault="00E41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134E" w14:textId="77777777" w:rsidR="00727EB4" w:rsidRDefault="00727EB4" w:rsidP="00727EB4">
    <w:pPr>
      <w:pStyle w:val="a3"/>
      <w:tabs>
        <w:tab w:val="clear" w:pos="4677"/>
        <w:tab w:val="clear" w:pos="9355"/>
        <w:tab w:val="left" w:pos="4230"/>
        <w:tab w:val="left" w:pos="8595"/>
      </w:tabs>
    </w:pPr>
    <w:r>
      <w:tab/>
    </w:r>
    <w:r>
      <w:tab/>
    </w:r>
  </w:p>
  <w:p w14:paraId="22AB4ABD" w14:textId="77777777" w:rsidR="00727EB4" w:rsidRDefault="00727EB4" w:rsidP="00727EB4">
    <w:pPr>
      <w:pStyle w:val="a3"/>
      <w:tabs>
        <w:tab w:val="clear" w:pos="4677"/>
        <w:tab w:val="clear" w:pos="9355"/>
        <w:tab w:val="left" w:pos="4230"/>
        <w:tab w:val="left" w:pos="85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pPr w:leftFromText="180" w:rightFromText="180" w:vertAnchor="text" w:tblpXSpec="right" w:tblpY="1"/>
      <w:tblOverlap w:val="never"/>
      <w:tblW w:w="0" w:type="auto"/>
      <w:tblLook w:val="04A0" w:firstRow="1" w:lastRow="0" w:firstColumn="1" w:lastColumn="0" w:noHBand="0" w:noVBand="1"/>
    </w:tblPr>
    <w:tblGrid>
      <w:gridCol w:w="340"/>
      <w:gridCol w:w="340"/>
      <w:gridCol w:w="340"/>
      <w:gridCol w:w="340"/>
    </w:tblGrid>
    <w:tr w:rsidR="00727EB4" w14:paraId="4C98004B" w14:textId="77777777" w:rsidTr="00727EB4">
      <w:trPr>
        <w:trHeight w:val="340"/>
      </w:trPr>
      <w:tc>
        <w:tcPr>
          <w:tcW w:w="340" w:type="dxa"/>
        </w:tcPr>
        <w:p w14:paraId="7777704B" w14:textId="77777777" w:rsidR="00727EB4" w:rsidRDefault="00727EB4" w:rsidP="00727EB4">
          <w:pPr>
            <w:pStyle w:val="a3"/>
          </w:pPr>
        </w:p>
      </w:tc>
      <w:tc>
        <w:tcPr>
          <w:tcW w:w="340" w:type="dxa"/>
        </w:tcPr>
        <w:p w14:paraId="3C1BE176" w14:textId="77777777" w:rsidR="00727EB4" w:rsidRDefault="00727EB4" w:rsidP="00727EB4">
          <w:pPr>
            <w:pStyle w:val="a3"/>
          </w:pPr>
        </w:p>
      </w:tc>
      <w:tc>
        <w:tcPr>
          <w:tcW w:w="340" w:type="dxa"/>
        </w:tcPr>
        <w:p w14:paraId="14A53B38" w14:textId="77777777" w:rsidR="00727EB4" w:rsidRDefault="00727EB4" w:rsidP="00727EB4">
          <w:pPr>
            <w:pStyle w:val="a3"/>
          </w:pPr>
        </w:p>
      </w:tc>
      <w:tc>
        <w:tcPr>
          <w:tcW w:w="340" w:type="dxa"/>
        </w:tcPr>
        <w:p w14:paraId="21DD9489" w14:textId="77777777" w:rsidR="00727EB4" w:rsidRDefault="00727EB4" w:rsidP="00727EB4">
          <w:pPr>
            <w:pStyle w:val="a3"/>
          </w:pPr>
        </w:p>
      </w:tc>
    </w:tr>
  </w:tbl>
  <w:p w14:paraId="7E5023BF" w14:textId="77777777" w:rsidR="00727EB4" w:rsidRDefault="00727EB4" w:rsidP="00727EB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028"/>
    <w:multiLevelType w:val="hybridMultilevel"/>
    <w:tmpl w:val="65C24E30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63D7B"/>
    <w:multiLevelType w:val="hybridMultilevel"/>
    <w:tmpl w:val="975EA090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7EB4"/>
    <w:multiLevelType w:val="hybridMultilevel"/>
    <w:tmpl w:val="0868C0EE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E2B50"/>
    <w:multiLevelType w:val="hybridMultilevel"/>
    <w:tmpl w:val="AA2034A8"/>
    <w:lvl w:ilvl="0" w:tplc="BF74707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517CA"/>
    <w:multiLevelType w:val="hybridMultilevel"/>
    <w:tmpl w:val="9B8A8FB2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95D30"/>
    <w:multiLevelType w:val="hybridMultilevel"/>
    <w:tmpl w:val="20301C5E"/>
    <w:lvl w:ilvl="0" w:tplc="9ADA201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84B49"/>
    <w:multiLevelType w:val="hybridMultilevel"/>
    <w:tmpl w:val="FA40E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ABC33A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042F9"/>
    <w:multiLevelType w:val="hybridMultilevel"/>
    <w:tmpl w:val="4E06938C"/>
    <w:lvl w:ilvl="0" w:tplc="574C6F9A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E9FE6674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0F27D9"/>
    <w:multiLevelType w:val="hybridMultilevel"/>
    <w:tmpl w:val="B6B24AFA"/>
    <w:lvl w:ilvl="0" w:tplc="BF74707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02238"/>
    <w:multiLevelType w:val="hybridMultilevel"/>
    <w:tmpl w:val="05EA5E48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6459C"/>
    <w:multiLevelType w:val="hybridMultilevel"/>
    <w:tmpl w:val="791203C8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40367"/>
    <w:multiLevelType w:val="hybridMultilevel"/>
    <w:tmpl w:val="907C7508"/>
    <w:lvl w:ilvl="0" w:tplc="BF74707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1285E"/>
    <w:multiLevelType w:val="hybridMultilevel"/>
    <w:tmpl w:val="BA2EFE38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E7BAD"/>
    <w:multiLevelType w:val="hybridMultilevel"/>
    <w:tmpl w:val="C65C50C2"/>
    <w:lvl w:ilvl="0" w:tplc="15F235C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D1AB6"/>
    <w:multiLevelType w:val="hybridMultilevel"/>
    <w:tmpl w:val="F412D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C7BF5"/>
    <w:multiLevelType w:val="hybridMultilevel"/>
    <w:tmpl w:val="C3D456F2"/>
    <w:lvl w:ilvl="0" w:tplc="0A549F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8C5"/>
    <w:multiLevelType w:val="hybridMultilevel"/>
    <w:tmpl w:val="3A121FAE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E6D0E"/>
    <w:multiLevelType w:val="hybridMultilevel"/>
    <w:tmpl w:val="078CD420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C0D47"/>
    <w:multiLevelType w:val="hybridMultilevel"/>
    <w:tmpl w:val="22847B9E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D07B0"/>
    <w:multiLevelType w:val="multilevel"/>
    <w:tmpl w:val="7974E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27B5CC4"/>
    <w:multiLevelType w:val="hybridMultilevel"/>
    <w:tmpl w:val="2AA2F9AE"/>
    <w:lvl w:ilvl="0" w:tplc="BF74707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519A8"/>
    <w:multiLevelType w:val="hybridMultilevel"/>
    <w:tmpl w:val="E2821960"/>
    <w:lvl w:ilvl="0" w:tplc="BF74707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72CE0"/>
    <w:multiLevelType w:val="hybridMultilevel"/>
    <w:tmpl w:val="78DCFBE4"/>
    <w:lvl w:ilvl="0" w:tplc="BF74707A">
      <w:start w:val="1"/>
      <w:numFmt w:val="russianLow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C133B"/>
    <w:multiLevelType w:val="hybridMultilevel"/>
    <w:tmpl w:val="F9B88BDC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75489"/>
    <w:multiLevelType w:val="hybridMultilevel"/>
    <w:tmpl w:val="AF70E202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BC14F6"/>
    <w:multiLevelType w:val="hybridMultilevel"/>
    <w:tmpl w:val="A10E27F8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2E6D43"/>
    <w:multiLevelType w:val="hybridMultilevel"/>
    <w:tmpl w:val="678E1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832A27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82BEC"/>
    <w:multiLevelType w:val="hybridMultilevel"/>
    <w:tmpl w:val="59C67910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D225F"/>
    <w:multiLevelType w:val="hybridMultilevel"/>
    <w:tmpl w:val="826E48DA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0F6823"/>
    <w:multiLevelType w:val="hybridMultilevel"/>
    <w:tmpl w:val="843A2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012CF8"/>
    <w:multiLevelType w:val="hybridMultilevel"/>
    <w:tmpl w:val="0A06DA56"/>
    <w:lvl w:ilvl="0" w:tplc="BF74707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1F7E74C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68059C">
      <w:start w:val="1"/>
      <w:numFmt w:val="decimal"/>
      <w:lvlText w:val="%3."/>
      <w:lvlJc w:val="left"/>
      <w:pPr>
        <w:ind w:left="23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E376EF"/>
    <w:multiLevelType w:val="multilevel"/>
    <w:tmpl w:val="169A5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FFA7A53"/>
    <w:multiLevelType w:val="hybridMultilevel"/>
    <w:tmpl w:val="69320DDC"/>
    <w:lvl w:ilvl="0" w:tplc="099CE05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31693"/>
    <w:multiLevelType w:val="hybridMultilevel"/>
    <w:tmpl w:val="50E01356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46DED"/>
    <w:multiLevelType w:val="hybridMultilevel"/>
    <w:tmpl w:val="BF62B4A6"/>
    <w:lvl w:ilvl="0" w:tplc="BF74707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790EAA"/>
    <w:multiLevelType w:val="hybridMultilevel"/>
    <w:tmpl w:val="7FF442A6"/>
    <w:lvl w:ilvl="0" w:tplc="BF74707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A52A32"/>
    <w:multiLevelType w:val="hybridMultilevel"/>
    <w:tmpl w:val="005E5EFE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71544"/>
    <w:multiLevelType w:val="hybridMultilevel"/>
    <w:tmpl w:val="FE0EFAC2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4D430E"/>
    <w:multiLevelType w:val="hybridMultilevel"/>
    <w:tmpl w:val="889E9030"/>
    <w:lvl w:ilvl="0" w:tplc="BF74707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3E1ACE"/>
    <w:multiLevelType w:val="hybridMultilevel"/>
    <w:tmpl w:val="095676D6"/>
    <w:lvl w:ilvl="0" w:tplc="E7D44E8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207892"/>
    <w:multiLevelType w:val="hybridMultilevel"/>
    <w:tmpl w:val="9AECCBEC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3D3C8F"/>
    <w:multiLevelType w:val="hybridMultilevel"/>
    <w:tmpl w:val="172C3ADA"/>
    <w:lvl w:ilvl="0" w:tplc="2A881CE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4C40BD"/>
    <w:multiLevelType w:val="hybridMultilevel"/>
    <w:tmpl w:val="71AE9652"/>
    <w:lvl w:ilvl="0" w:tplc="4F2E03DE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1E1E54"/>
    <w:multiLevelType w:val="hybridMultilevel"/>
    <w:tmpl w:val="50AAFCCC"/>
    <w:lvl w:ilvl="0" w:tplc="E7D44E8C">
      <w:start w:val="1"/>
      <w:numFmt w:val="russianLower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34C7B4D"/>
    <w:multiLevelType w:val="hybridMultilevel"/>
    <w:tmpl w:val="29AE5AC0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C218C"/>
    <w:multiLevelType w:val="hybridMultilevel"/>
    <w:tmpl w:val="3D683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41197"/>
    <w:multiLevelType w:val="hybridMultilevel"/>
    <w:tmpl w:val="2604F468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A5E4C"/>
    <w:multiLevelType w:val="hybridMultilevel"/>
    <w:tmpl w:val="B4325AC6"/>
    <w:lvl w:ilvl="0" w:tplc="BF74707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5"/>
  </w:num>
  <w:num w:numId="3">
    <w:abstractNumId w:val="16"/>
  </w:num>
  <w:num w:numId="4">
    <w:abstractNumId w:val="27"/>
  </w:num>
  <w:num w:numId="5">
    <w:abstractNumId w:val="12"/>
  </w:num>
  <w:num w:numId="6">
    <w:abstractNumId w:val="28"/>
  </w:num>
  <w:num w:numId="7">
    <w:abstractNumId w:val="5"/>
  </w:num>
  <w:num w:numId="8">
    <w:abstractNumId w:val="24"/>
  </w:num>
  <w:num w:numId="9">
    <w:abstractNumId w:val="46"/>
  </w:num>
  <w:num w:numId="10">
    <w:abstractNumId w:val="7"/>
  </w:num>
  <w:num w:numId="11">
    <w:abstractNumId w:val="3"/>
  </w:num>
  <w:num w:numId="12">
    <w:abstractNumId w:val="20"/>
  </w:num>
  <w:num w:numId="13">
    <w:abstractNumId w:val="11"/>
  </w:num>
  <w:num w:numId="14">
    <w:abstractNumId w:val="35"/>
  </w:num>
  <w:num w:numId="15">
    <w:abstractNumId w:val="42"/>
  </w:num>
  <w:num w:numId="16">
    <w:abstractNumId w:val="4"/>
  </w:num>
  <w:num w:numId="17">
    <w:abstractNumId w:val="0"/>
  </w:num>
  <w:num w:numId="18">
    <w:abstractNumId w:val="17"/>
  </w:num>
  <w:num w:numId="19">
    <w:abstractNumId w:val="32"/>
  </w:num>
  <w:num w:numId="20">
    <w:abstractNumId w:val="47"/>
  </w:num>
  <w:num w:numId="21">
    <w:abstractNumId w:val="34"/>
  </w:num>
  <w:num w:numId="22">
    <w:abstractNumId w:val="30"/>
  </w:num>
  <w:num w:numId="23">
    <w:abstractNumId w:val="31"/>
  </w:num>
  <w:num w:numId="24">
    <w:abstractNumId w:val="29"/>
  </w:num>
  <w:num w:numId="25">
    <w:abstractNumId w:val="19"/>
  </w:num>
  <w:num w:numId="26">
    <w:abstractNumId w:val="18"/>
  </w:num>
  <w:num w:numId="27">
    <w:abstractNumId w:val="40"/>
  </w:num>
  <w:num w:numId="28">
    <w:abstractNumId w:val="2"/>
  </w:num>
  <w:num w:numId="29">
    <w:abstractNumId w:val="33"/>
  </w:num>
  <w:num w:numId="30">
    <w:abstractNumId w:val="10"/>
  </w:num>
  <w:num w:numId="31">
    <w:abstractNumId w:val="43"/>
  </w:num>
  <w:num w:numId="32">
    <w:abstractNumId w:val="1"/>
  </w:num>
  <w:num w:numId="33">
    <w:abstractNumId w:val="21"/>
  </w:num>
  <w:num w:numId="34">
    <w:abstractNumId w:val="8"/>
  </w:num>
  <w:num w:numId="35">
    <w:abstractNumId w:val="22"/>
  </w:num>
  <w:num w:numId="36">
    <w:abstractNumId w:val="38"/>
  </w:num>
  <w:num w:numId="37">
    <w:abstractNumId w:val="39"/>
  </w:num>
  <w:num w:numId="38">
    <w:abstractNumId w:val="41"/>
  </w:num>
  <w:num w:numId="39">
    <w:abstractNumId w:val="36"/>
  </w:num>
  <w:num w:numId="40">
    <w:abstractNumId w:val="37"/>
  </w:num>
  <w:num w:numId="41">
    <w:abstractNumId w:val="25"/>
  </w:num>
  <w:num w:numId="42">
    <w:abstractNumId w:val="9"/>
  </w:num>
  <w:num w:numId="43">
    <w:abstractNumId w:val="23"/>
  </w:num>
  <w:num w:numId="44">
    <w:abstractNumId w:val="45"/>
  </w:num>
  <w:num w:numId="45">
    <w:abstractNumId w:val="26"/>
  </w:num>
  <w:num w:numId="46">
    <w:abstractNumId w:val="13"/>
  </w:num>
  <w:num w:numId="47">
    <w:abstractNumId w:val="6"/>
  </w:num>
  <w:num w:numId="48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68"/>
    <w:rsid w:val="00041A6E"/>
    <w:rsid w:val="00077134"/>
    <w:rsid w:val="000F5EEA"/>
    <w:rsid w:val="0012124C"/>
    <w:rsid w:val="001547A5"/>
    <w:rsid w:val="001D6B34"/>
    <w:rsid w:val="00227D3C"/>
    <w:rsid w:val="0025056F"/>
    <w:rsid w:val="002D76E2"/>
    <w:rsid w:val="003B320D"/>
    <w:rsid w:val="004055DB"/>
    <w:rsid w:val="0063234E"/>
    <w:rsid w:val="00652221"/>
    <w:rsid w:val="006C7A7B"/>
    <w:rsid w:val="00700C68"/>
    <w:rsid w:val="00727EB4"/>
    <w:rsid w:val="00751015"/>
    <w:rsid w:val="007E5080"/>
    <w:rsid w:val="00914FE6"/>
    <w:rsid w:val="009F5AFA"/>
    <w:rsid w:val="00A82BA1"/>
    <w:rsid w:val="00B31724"/>
    <w:rsid w:val="00BE03C6"/>
    <w:rsid w:val="00C02474"/>
    <w:rsid w:val="00C10847"/>
    <w:rsid w:val="00D02118"/>
    <w:rsid w:val="00D3224F"/>
    <w:rsid w:val="00D32992"/>
    <w:rsid w:val="00D41B6E"/>
    <w:rsid w:val="00DE2EFB"/>
    <w:rsid w:val="00E41638"/>
    <w:rsid w:val="00E81972"/>
    <w:rsid w:val="00E87588"/>
    <w:rsid w:val="00EC6317"/>
    <w:rsid w:val="00F0429B"/>
    <w:rsid w:val="00F952E8"/>
    <w:rsid w:val="00FA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DE81"/>
  <w15:chartTrackingRefBased/>
  <w15:docId w15:val="{BDD2A7FF-9835-482A-8D9B-28CE4A4F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20D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3B320D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15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51015"/>
    <w:rPr>
      <w:rFonts w:ascii="Calibri" w:eastAsia="Calibri" w:hAnsi="Calibri" w:cs="Times New Roman"/>
      <w:lang w:eastAsia="ru-RU"/>
    </w:rPr>
  </w:style>
  <w:style w:type="table" w:styleId="a5">
    <w:name w:val="Table Grid"/>
    <w:basedOn w:val="a1"/>
    <w:uiPriority w:val="59"/>
    <w:rsid w:val="00751015"/>
    <w:pPr>
      <w:spacing w:after="0" w:line="240" w:lineRule="auto"/>
    </w:pPr>
    <w:rPr>
      <w:b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75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1015"/>
  </w:style>
  <w:style w:type="paragraph" w:styleId="a8">
    <w:name w:val="List Paragraph"/>
    <w:basedOn w:val="a"/>
    <w:link w:val="a9"/>
    <w:uiPriority w:val="34"/>
    <w:qFormat/>
    <w:rsid w:val="00C0247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3B320D"/>
    <w:rPr>
      <w:rFonts w:ascii="Cambria" w:eastAsia="Times New Roman" w:hAnsi="Cambria" w:cs="Times New Roman"/>
      <w:b/>
      <w:sz w:val="26"/>
      <w:szCs w:val="20"/>
      <w:lang w:val="x-none"/>
    </w:rPr>
  </w:style>
  <w:style w:type="paragraph" w:styleId="2">
    <w:name w:val="Body Text Indent 2"/>
    <w:basedOn w:val="a"/>
    <w:link w:val="20"/>
    <w:uiPriority w:val="99"/>
    <w:rsid w:val="003B320D"/>
    <w:pPr>
      <w:spacing w:after="0" w:line="240" w:lineRule="auto"/>
      <w:ind w:left="3600" w:hanging="2160"/>
    </w:pPr>
    <w:rPr>
      <w:rFonts w:ascii="Times New Roman" w:hAnsi="Times New Roman"/>
      <w:sz w:val="24"/>
      <w:szCs w:val="20"/>
      <w:lang w:val="en-GB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B320D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IASBPrinciple">
    <w:name w:val="IASB Principle"/>
    <w:basedOn w:val="a"/>
    <w:uiPriority w:val="99"/>
    <w:rsid w:val="003B320D"/>
    <w:pPr>
      <w:spacing w:before="100" w:after="100" w:line="240" w:lineRule="auto"/>
      <w:jc w:val="both"/>
    </w:pPr>
    <w:rPr>
      <w:rFonts w:ascii="Times New Roman" w:hAnsi="Times New Roman"/>
      <w:b/>
      <w:bCs/>
      <w:sz w:val="19"/>
      <w:szCs w:val="19"/>
      <w:lang w:val="en-US" w:eastAsia="ru-RU"/>
    </w:rPr>
  </w:style>
  <w:style w:type="paragraph" w:customStyle="1" w:styleId="1">
    <w:name w:val="Абзац списка1"/>
    <w:basedOn w:val="a"/>
    <w:uiPriority w:val="99"/>
    <w:rsid w:val="003B320D"/>
    <w:pPr>
      <w:ind w:left="720"/>
    </w:pPr>
  </w:style>
  <w:style w:type="paragraph" w:customStyle="1" w:styleId="Default">
    <w:name w:val="Default"/>
    <w:uiPriority w:val="99"/>
    <w:rsid w:val="003B32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1">
    <w:name w:val="Абзац списка3"/>
    <w:basedOn w:val="a"/>
    <w:rsid w:val="003B320D"/>
    <w:pPr>
      <w:ind w:left="720"/>
      <w:contextualSpacing/>
    </w:pPr>
  </w:style>
  <w:style w:type="paragraph" w:customStyle="1" w:styleId="10">
    <w:name w:val="Без интервала1"/>
    <w:link w:val="NoSpacingChar"/>
    <w:rsid w:val="003B320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SpacingChar">
    <w:name w:val="No Spacing Char"/>
    <w:link w:val="10"/>
    <w:locked/>
    <w:rsid w:val="003B320D"/>
    <w:rPr>
      <w:rFonts w:ascii="Calibri" w:eastAsia="Times New Roman" w:hAnsi="Calibri" w:cs="Times New Roman"/>
      <w:sz w:val="20"/>
      <w:szCs w:val="20"/>
      <w:lang w:val="en-US"/>
    </w:rPr>
  </w:style>
  <w:style w:type="paragraph" w:styleId="aa">
    <w:name w:val="No Spacing"/>
    <w:link w:val="ab"/>
    <w:uiPriority w:val="99"/>
    <w:qFormat/>
    <w:rsid w:val="003B320D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ab">
    <w:name w:val="Без интервала Знак"/>
    <w:link w:val="aa"/>
    <w:uiPriority w:val="99"/>
    <w:locked/>
    <w:rsid w:val="003B320D"/>
    <w:rPr>
      <w:rFonts w:ascii="Calibri" w:eastAsia="Times New Roman" w:hAnsi="Calibri" w:cs="Times New Roman"/>
      <w:szCs w:val="20"/>
    </w:rPr>
  </w:style>
  <w:style w:type="character" w:customStyle="1" w:styleId="a9">
    <w:name w:val="Абзац списка Знак"/>
    <w:link w:val="a8"/>
    <w:uiPriority w:val="34"/>
    <w:locked/>
    <w:rsid w:val="00DE2EF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4021</Words>
  <Characters>22926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Zhamkor Sovet</dc:creator>
  <cp:keywords/>
  <dc:description/>
  <cp:lastModifiedBy>Админ</cp:lastModifiedBy>
  <cp:revision>3</cp:revision>
  <cp:lastPrinted>2024-05-15T09:21:00Z</cp:lastPrinted>
  <dcterms:created xsi:type="dcterms:W3CDTF">2025-01-28T09:18:00Z</dcterms:created>
  <dcterms:modified xsi:type="dcterms:W3CDTF">2025-01-28T09:27:00Z</dcterms:modified>
</cp:coreProperties>
</file>